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66" w:rsidRDefault="004A517D">
      <w:pPr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</w:rPr>
        <w:drawing>
          <wp:inline distT="114300" distB="114300" distL="114300" distR="114300">
            <wp:extent cx="1533525" cy="1533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4A66" w:rsidRDefault="004A517D">
      <w:pPr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REGULAR MEETING OF THE </w:t>
      </w:r>
    </w:p>
    <w:p w:rsidR="00354A66" w:rsidRDefault="004A517D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TOWN OF MONTGOMERY INDUSTRIAL DEVELOPMENT AGENCY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354A66" w:rsidRDefault="004A517D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110 Bracken Road</w:t>
      </w:r>
    </w:p>
    <w:p w:rsidR="00354A66" w:rsidRDefault="004A517D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Montgomery, New York 12549</w:t>
      </w:r>
    </w:p>
    <w:p w:rsidR="00354A66" w:rsidRDefault="004A517D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www.montgomeryida.com </w:t>
      </w:r>
    </w:p>
    <w:p w:rsidR="00354A66" w:rsidRDefault="004A517D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(845) 457-2600</w:t>
      </w:r>
    </w:p>
    <w:p w:rsidR="00354A66" w:rsidRDefault="00354A66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54A66" w:rsidRDefault="00C00A5D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December 10</w:t>
      </w:r>
      <w:r w:rsidR="004A517D">
        <w:rPr>
          <w:rFonts w:ascii="Calibri" w:eastAsia="Calibri" w:hAnsi="Calibri" w:cs="Calibri"/>
          <w:i/>
          <w:sz w:val="24"/>
          <w:szCs w:val="24"/>
        </w:rPr>
        <w:t>, 2024</w:t>
      </w:r>
    </w:p>
    <w:p w:rsidR="00354A66" w:rsidRDefault="00354A66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54A66" w:rsidRDefault="004A517D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 (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*Draft Agenda Subject to </w:t>
      </w:r>
      <w:proofErr w:type="gramStart"/>
      <w:r>
        <w:rPr>
          <w:rFonts w:ascii="Calibri" w:eastAsia="Calibri" w:hAnsi="Calibri" w:cs="Calibri"/>
          <w:b/>
          <w:i/>
          <w:sz w:val="24"/>
          <w:szCs w:val="24"/>
        </w:rPr>
        <w:t>Change )</w:t>
      </w:r>
      <w:proofErr w:type="gramEnd"/>
    </w:p>
    <w:p w:rsidR="00354A66" w:rsidRDefault="004A517D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1:00 PM</w:t>
      </w:r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and Declaration of Quorum</w:t>
      </w:r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C00A5D">
        <w:rPr>
          <w:rFonts w:ascii="Times New Roman" w:eastAsia="Times New Roman" w:hAnsi="Times New Roman" w:cs="Times New Roman"/>
          <w:sz w:val="24"/>
          <w:szCs w:val="24"/>
        </w:rPr>
        <w:t>November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2024 Meeting Minutes </w:t>
      </w:r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 on Items on the Agenda</w:t>
      </w:r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Director’s Report </w:t>
      </w:r>
    </w:p>
    <w:p w:rsidR="004A517D" w:rsidRDefault="00C00A5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Milk Factory- Closing Fee Payment Plan</w:t>
      </w:r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68344E" w:rsidRDefault="0068344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Request Discussion and Consideration for Approval</w:t>
      </w:r>
    </w:p>
    <w:p w:rsidR="0068344E" w:rsidRDefault="0068344E" w:rsidP="0068344E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 State EDC Annual Membership</w:t>
      </w:r>
      <w:bookmarkStart w:id="0" w:name="_GoBack"/>
      <w:bookmarkEnd w:id="0"/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Business</w:t>
      </w:r>
    </w:p>
    <w:p w:rsidR="00354A66" w:rsidRDefault="00C00A5D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 2025 Board Meeting Schedule/Committee Meeting Schedules</w:t>
      </w:r>
    </w:p>
    <w:p w:rsidR="00C00A5D" w:rsidRDefault="00C00A5D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UTEP/Miss</w:t>
      </w:r>
      <w:r w:rsidR="0068344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Statement for January Vote</w:t>
      </w:r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ofv1l2t3bevc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354A66" w:rsidRDefault="004A517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Next Regular Meeting Scheduled for </w:t>
      </w:r>
      <w:r w:rsidR="00C00A5D">
        <w:rPr>
          <w:rFonts w:ascii="Times New Roman" w:eastAsia="Times New Roman" w:hAnsi="Times New Roman" w:cs="Times New Roman"/>
          <w:sz w:val="24"/>
          <w:szCs w:val="24"/>
        </w:rPr>
        <w:t>January 14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C00A5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1:00 p.m.</w:t>
      </w:r>
    </w:p>
    <w:p w:rsidR="00354A66" w:rsidRDefault="004A51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meeting shall be live-streamed and be available for viewing at the following sites: https://acquisitionsmarketing.com/ </w:t>
      </w:r>
    </w:p>
    <w:p w:rsidR="00354A66" w:rsidRDefault="003063A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hyperlink r:id="rId6">
        <w:r w:rsidR="004A517D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https://www.facebook.com/TownofMontgomeryOfficial/</w:t>
        </w:r>
      </w:hyperlink>
    </w:p>
    <w:p w:rsidR="00354A66" w:rsidRDefault="00354A66"/>
    <w:sectPr w:rsidR="00354A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24C"/>
    <w:multiLevelType w:val="multilevel"/>
    <w:tmpl w:val="3CD8A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6"/>
    <w:rsid w:val="003063A2"/>
    <w:rsid w:val="00354A66"/>
    <w:rsid w:val="004A517D"/>
    <w:rsid w:val="0068344E"/>
    <w:rsid w:val="00C0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81C6"/>
  <w15:docId w15:val="{A0B8B34A-2906-42B2-802B-B3B5A261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ownofMontgomeryOffici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Rouhotas</dc:creator>
  <cp:lastModifiedBy>Vincent Rouhotas</cp:lastModifiedBy>
  <cp:revision>2</cp:revision>
  <dcterms:created xsi:type="dcterms:W3CDTF">2024-12-03T16:01:00Z</dcterms:created>
  <dcterms:modified xsi:type="dcterms:W3CDTF">2024-12-03T16:01:00Z</dcterms:modified>
</cp:coreProperties>
</file>