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24E4E" w14:textId="207C7D97" w:rsidR="00084847" w:rsidRPr="00381EB1" w:rsidRDefault="00381EB1" w:rsidP="00381EB1">
      <w:pPr>
        <w:pStyle w:val="Normal1"/>
        <w:spacing w:line="240" w:lineRule="auto"/>
        <w:ind w:right="1440"/>
        <w:jc w:val="right"/>
        <w:rPr>
          <w:rFonts w:ascii="Calibri" w:eastAsia="Calibri" w:hAnsi="Calibri" w:cs="Calibri"/>
          <w:i/>
        </w:rPr>
      </w:pPr>
      <w:r>
        <w:rPr>
          <w:rFonts w:ascii="Calibri" w:eastAsia="Calibri" w:hAnsi="Calibri" w:cs="Calibri"/>
          <w:b/>
          <w:i/>
          <w:noProof/>
          <w:sz w:val="24"/>
          <w:szCs w:val="24"/>
        </w:rPr>
        <w:drawing>
          <wp:anchor distT="0" distB="0" distL="114300" distR="114300" simplePos="0" relativeHeight="251658240" behindDoc="0" locked="0" layoutInCell="1" allowOverlap="1" wp14:anchorId="73A32363" wp14:editId="6245FB8D">
            <wp:simplePos x="0" y="0"/>
            <wp:positionH relativeFrom="margin">
              <wp:posOffset>5140325</wp:posOffset>
            </wp:positionH>
            <wp:positionV relativeFrom="margin">
              <wp:posOffset>-95250</wp:posOffset>
            </wp:positionV>
            <wp:extent cx="859892" cy="1143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9892" cy="1143000"/>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Calibri" w:hAnsi="Calibri" w:cs="Calibri"/>
          <w:i/>
        </w:rPr>
        <w:t>Montgomery IDA</w:t>
      </w:r>
      <w:r>
        <w:rPr>
          <w:rFonts w:ascii="Calibri" w:eastAsia="Calibri" w:hAnsi="Calibri" w:cs="Calibri"/>
          <w:i/>
        </w:rPr>
        <w:br/>
      </w:r>
      <w:r w:rsidR="006F6808" w:rsidRPr="00381EB1">
        <w:rPr>
          <w:rFonts w:ascii="Calibri" w:eastAsia="Calibri" w:hAnsi="Calibri" w:cs="Calibri"/>
          <w:i/>
        </w:rPr>
        <w:t>110 Bracken Road</w:t>
      </w:r>
    </w:p>
    <w:p w14:paraId="7762C952" w14:textId="77777777" w:rsidR="00084847" w:rsidRPr="00381EB1" w:rsidRDefault="006F6808" w:rsidP="00381EB1">
      <w:pPr>
        <w:pStyle w:val="Normal1"/>
        <w:spacing w:line="240" w:lineRule="auto"/>
        <w:ind w:right="1440"/>
        <w:jc w:val="right"/>
        <w:rPr>
          <w:rFonts w:ascii="Calibri" w:eastAsia="Calibri" w:hAnsi="Calibri" w:cs="Calibri"/>
          <w:i/>
        </w:rPr>
      </w:pPr>
      <w:r w:rsidRPr="00381EB1">
        <w:rPr>
          <w:rFonts w:ascii="Calibri" w:eastAsia="Calibri" w:hAnsi="Calibri" w:cs="Calibri"/>
          <w:i/>
        </w:rPr>
        <w:t>Montgomery, New York 12549</w:t>
      </w:r>
    </w:p>
    <w:p w14:paraId="23D23777" w14:textId="78B9298F" w:rsidR="00084847" w:rsidRPr="00381EB1" w:rsidRDefault="006F6808" w:rsidP="00381EB1">
      <w:pPr>
        <w:pStyle w:val="Normal1"/>
        <w:spacing w:line="240" w:lineRule="auto"/>
        <w:ind w:right="1440"/>
        <w:jc w:val="right"/>
        <w:rPr>
          <w:rFonts w:ascii="Calibri" w:eastAsia="Calibri" w:hAnsi="Calibri" w:cs="Calibri"/>
          <w:i/>
        </w:rPr>
      </w:pPr>
      <w:r w:rsidRPr="00381EB1">
        <w:rPr>
          <w:rFonts w:ascii="Calibri" w:eastAsia="Calibri" w:hAnsi="Calibri" w:cs="Calibri"/>
          <w:i/>
        </w:rPr>
        <w:t xml:space="preserve"> www.montgomeryida.com </w:t>
      </w:r>
    </w:p>
    <w:p w14:paraId="15D750E1" w14:textId="77777777" w:rsidR="00381EB1" w:rsidRDefault="006F6808" w:rsidP="00381EB1">
      <w:pPr>
        <w:pStyle w:val="Normal1"/>
        <w:spacing w:line="240" w:lineRule="auto"/>
        <w:ind w:right="1440"/>
        <w:jc w:val="right"/>
        <w:rPr>
          <w:rFonts w:ascii="Calibri" w:eastAsia="Calibri" w:hAnsi="Calibri" w:cs="Calibri"/>
          <w:i/>
        </w:rPr>
      </w:pPr>
      <w:r w:rsidRPr="00381EB1">
        <w:rPr>
          <w:rFonts w:ascii="Calibri" w:eastAsia="Calibri" w:hAnsi="Calibri" w:cs="Calibri"/>
          <w:i/>
        </w:rPr>
        <w:t>(845) 457-2600</w:t>
      </w:r>
    </w:p>
    <w:p w14:paraId="2BEEB346" w14:textId="77777777" w:rsidR="00381EB1" w:rsidRDefault="00381EB1" w:rsidP="00381EB1">
      <w:pPr>
        <w:pStyle w:val="Normal1"/>
        <w:spacing w:line="240" w:lineRule="auto"/>
        <w:jc w:val="right"/>
        <w:rPr>
          <w:rFonts w:ascii="Calibri" w:eastAsia="Calibri" w:hAnsi="Calibri" w:cs="Calibri"/>
          <w:i/>
          <w:sz w:val="24"/>
          <w:szCs w:val="24"/>
        </w:rPr>
      </w:pPr>
    </w:p>
    <w:p w14:paraId="2C613BE8" w14:textId="414AA5A4" w:rsidR="00381EB1" w:rsidRDefault="00381EB1" w:rsidP="00381EB1">
      <w:pPr>
        <w:pStyle w:val="Normal1"/>
        <w:spacing w:line="240" w:lineRule="auto"/>
        <w:jc w:val="right"/>
        <w:rPr>
          <w:rFonts w:asciiTheme="majorHAnsi" w:eastAsia="Calibri" w:hAnsiTheme="majorHAnsi" w:cstheme="majorHAnsi"/>
          <w:i/>
          <w:sz w:val="24"/>
          <w:szCs w:val="24"/>
        </w:rPr>
      </w:pPr>
    </w:p>
    <w:p w14:paraId="67C15413" w14:textId="77777777" w:rsidR="002A0C80" w:rsidRPr="00792B5A" w:rsidRDefault="002A0C80" w:rsidP="00381EB1">
      <w:pPr>
        <w:pStyle w:val="Normal1"/>
        <w:spacing w:line="240" w:lineRule="auto"/>
        <w:jc w:val="right"/>
        <w:rPr>
          <w:rFonts w:asciiTheme="majorHAnsi" w:eastAsia="Calibri" w:hAnsiTheme="majorHAnsi" w:cstheme="majorHAnsi"/>
          <w:i/>
          <w:sz w:val="24"/>
          <w:szCs w:val="24"/>
        </w:rPr>
      </w:pPr>
    </w:p>
    <w:p w14:paraId="65FF6B50" w14:textId="77777777" w:rsidR="00381EB1" w:rsidRPr="00792B5A" w:rsidRDefault="00381EB1" w:rsidP="00381EB1">
      <w:pPr>
        <w:pStyle w:val="Normal1"/>
        <w:spacing w:line="240" w:lineRule="auto"/>
        <w:jc w:val="right"/>
        <w:rPr>
          <w:rFonts w:asciiTheme="majorHAnsi" w:eastAsia="Calibri" w:hAnsiTheme="majorHAnsi" w:cstheme="majorHAnsi"/>
          <w:i/>
          <w:sz w:val="24"/>
          <w:szCs w:val="24"/>
        </w:rPr>
      </w:pPr>
    </w:p>
    <w:p w14:paraId="75412B87" w14:textId="0C49E693" w:rsidR="00381EB1" w:rsidRPr="00792B5A" w:rsidRDefault="00381EB1" w:rsidP="00381EB1">
      <w:pPr>
        <w:pStyle w:val="Normal1"/>
        <w:spacing w:line="240" w:lineRule="auto"/>
        <w:jc w:val="center"/>
        <w:rPr>
          <w:rFonts w:asciiTheme="majorHAnsi" w:eastAsia="Calibri" w:hAnsiTheme="majorHAnsi" w:cstheme="majorHAnsi"/>
        </w:rPr>
      </w:pPr>
      <w:r w:rsidRPr="00792B5A">
        <w:rPr>
          <w:rFonts w:asciiTheme="majorHAnsi" w:eastAsia="Calibri" w:hAnsiTheme="majorHAnsi" w:cstheme="majorHAnsi"/>
          <w:b/>
        </w:rPr>
        <w:t>TOWN OF MONTGOMERY INDUSTRIAL DEVELOPMENT AGENCY</w:t>
      </w:r>
      <w:r w:rsidR="00792B5A" w:rsidRPr="00792B5A">
        <w:rPr>
          <w:rFonts w:asciiTheme="majorHAnsi" w:eastAsia="Calibri" w:hAnsiTheme="majorHAnsi" w:cstheme="majorHAnsi"/>
          <w:b/>
        </w:rPr>
        <w:t xml:space="preserve"> MEETING MINUTES</w:t>
      </w:r>
    </w:p>
    <w:p w14:paraId="01EC3BA4" w14:textId="646A8BCE" w:rsidR="00792B5A" w:rsidRPr="00792B5A" w:rsidRDefault="00381EB1" w:rsidP="00381EB1">
      <w:pPr>
        <w:pStyle w:val="Normal1"/>
        <w:spacing w:line="240" w:lineRule="auto"/>
        <w:jc w:val="center"/>
        <w:rPr>
          <w:rFonts w:asciiTheme="majorHAnsi" w:eastAsia="Segoe UI Emoji" w:hAnsiTheme="majorHAnsi" w:cstheme="majorHAnsi"/>
          <w:b/>
        </w:rPr>
      </w:pPr>
      <w:r w:rsidRPr="00792B5A">
        <w:rPr>
          <w:rFonts w:asciiTheme="majorHAnsi" w:eastAsia="Calibri" w:hAnsiTheme="majorHAnsi" w:cstheme="majorHAnsi"/>
          <w:i/>
        </w:rPr>
        <w:br/>
      </w:r>
      <w:r w:rsidR="001F6263">
        <w:rPr>
          <w:rFonts w:asciiTheme="majorHAnsi" w:eastAsia="Calibri" w:hAnsiTheme="majorHAnsi" w:cstheme="majorHAnsi"/>
          <w:b/>
        </w:rPr>
        <w:t>November 12</w:t>
      </w:r>
      <w:r w:rsidRPr="00792B5A">
        <w:rPr>
          <w:rFonts w:asciiTheme="majorHAnsi" w:eastAsia="Calibri" w:hAnsiTheme="majorHAnsi" w:cstheme="majorHAnsi"/>
          <w:b/>
        </w:rPr>
        <w:t>, 2024</w:t>
      </w:r>
      <w:r w:rsidRPr="00792B5A">
        <w:rPr>
          <w:rFonts w:asciiTheme="majorHAnsi" w:eastAsia="Calibri" w:hAnsiTheme="majorHAnsi" w:cstheme="majorHAnsi"/>
          <w:b/>
        </w:rPr>
        <w:br/>
        <w:t>1</w:t>
      </w:r>
      <w:r w:rsidRPr="00792B5A">
        <w:rPr>
          <w:rFonts w:asciiTheme="majorHAnsi" w:eastAsia="Segoe UI Emoji" w:hAnsiTheme="majorHAnsi" w:cstheme="majorHAnsi"/>
          <w:b/>
        </w:rPr>
        <w:t>:00PM</w:t>
      </w:r>
    </w:p>
    <w:p w14:paraId="6EEAEBBB" w14:textId="77777777" w:rsidR="00792B5A" w:rsidRPr="00792B5A" w:rsidRDefault="00792B5A" w:rsidP="00381EB1">
      <w:pPr>
        <w:pStyle w:val="Normal1"/>
        <w:spacing w:line="240" w:lineRule="auto"/>
        <w:jc w:val="center"/>
        <w:rPr>
          <w:rFonts w:asciiTheme="majorHAnsi" w:eastAsia="Segoe UI Emoji" w:hAnsiTheme="majorHAnsi" w:cstheme="majorHAnsi"/>
          <w:b/>
        </w:rPr>
      </w:pPr>
    </w:p>
    <w:p w14:paraId="45626762" w14:textId="77777777" w:rsidR="00792B5A" w:rsidRPr="003E1E3E" w:rsidRDefault="00792B5A" w:rsidP="00792B5A">
      <w:pPr>
        <w:spacing w:line="240" w:lineRule="auto"/>
        <w:jc w:val="center"/>
        <w:rPr>
          <w:rFonts w:asciiTheme="majorHAnsi" w:eastAsia="Cambria" w:hAnsiTheme="majorHAnsi" w:cstheme="majorHAnsi"/>
          <w:b/>
          <w:u w:val="single"/>
        </w:rPr>
      </w:pPr>
      <w:r w:rsidRPr="003E1E3E">
        <w:rPr>
          <w:rFonts w:asciiTheme="majorHAnsi" w:eastAsia="Cambria" w:hAnsiTheme="majorHAnsi" w:cstheme="majorHAnsi"/>
          <w:b/>
          <w:u w:val="single"/>
        </w:rPr>
        <w:t>_____________________________________________________________________________________</w:t>
      </w:r>
    </w:p>
    <w:p w14:paraId="6B24FD94" w14:textId="77777777" w:rsidR="00792B5A" w:rsidRPr="003E1E3E" w:rsidRDefault="00792B5A" w:rsidP="00792B5A">
      <w:pPr>
        <w:spacing w:line="240" w:lineRule="auto"/>
        <w:rPr>
          <w:rFonts w:asciiTheme="majorHAnsi" w:eastAsia="Cambria" w:hAnsiTheme="majorHAnsi" w:cstheme="majorHAnsi"/>
          <w:b/>
        </w:rPr>
      </w:pPr>
      <w:r w:rsidRPr="003E1E3E">
        <w:rPr>
          <w:rFonts w:asciiTheme="majorHAnsi" w:eastAsia="Cambria" w:hAnsiTheme="majorHAnsi" w:cstheme="majorHAnsi"/>
          <w:b/>
        </w:rPr>
        <w:t xml:space="preserve"> </w:t>
      </w:r>
    </w:p>
    <w:p w14:paraId="052114F3" w14:textId="77777777" w:rsidR="00792B5A" w:rsidRPr="003E1E3E" w:rsidRDefault="00792B5A" w:rsidP="00792B5A">
      <w:pPr>
        <w:spacing w:line="240" w:lineRule="auto"/>
        <w:rPr>
          <w:rFonts w:asciiTheme="majorHAnsi" w:eastAsia="Cambria" w:hAnsiTheme="majorHAnsi" w:cstheme="majorHAnsi"/>
          <w:b/>
        </w:rPr>
      </w:pPr>
      <w:r w:rsidRPr="003E1E3E">
        <w:rPr>
          <w:rFonts w:asciiTheme="majorHAnsi" w:eastAsia="Cambria" w:hAnsiTheme="majorHAnsi" w:cstheme="majorHAnsi"/>
          <w:b/>
        </w:rPr>
        <w:t>PRESENT:</w:t>
      </w:r>
      <w:r w:rsidRPr="003E1E3E">
        <w:rPr>
          <w:rFonts w:asciiTheme="majorHAnsi" w:eastAsia="Cambria" w:hAnsiTheme="majorHAnsi" w:cstheme="majorHAnsi"/>
          <w:b/>
        </w:rPr>
        <w:tab/>
      </w:r>
      <w:r w:rsidRPr="003E1E3E">
        <w:rPr>
          <w:rFonts w:asciiTheme="majorHAnsi" w:eastAsia="Cambria" w:hAnsiTheme="majorHAnsi" w:cstheme="majorHAnsi"/>
          <w:b/>
        </w:rPr>
        <w:tab/>
      </w:r>
      <w:r w:rsidRPr="003E1E3E">
        <w:rPr>
          <w:rFonts w:asciiTheme="majorHAnsi" w:eastAsia="Cambria" w:hAnsiTheme="majorHAnsi" w:cstheme="majorHAnsi"/>
          <w:b/>
        </w:rPr>
        <w:tab/>
      </w:r>
      <w:r w:rsidRPr="003E1E3E">
        <w:rPr>
          <w:rFonts w:asciiTheme="majorHAnsi" w:eastAsia="Cambria" w:hAnsiTheme="majorHAnsi" w:cstheme="majorHAnsi"/>
          <w:b/>
        </w:rPr>
        <w:tab/>
      </w:r>
      <w:r w:rsidRPr="003E1E3E">
        <w:rPr>
          <w:rFonts w:asciiTheme="majorHAnsi" w:eastAsia="Cambria" w:hAnsiTheme="majorHAnsi" w:cstheme="majorHAnsi"/>
          <w:b/>
        </w:rPr>
        <w:tab/>
      </w:r>
      <w:r w:rsidRPr="003E1E3E">
        <w:rPr>
          <w:rFonts w:asciiTheme="majorHAnsi" w:eastAsia="Cambria" w:hAnsiTheme="majorHAnsi" w:cstheme="majorHAnsi"/>
          <w:b/>
        </w:rPr>
        <w:tab/>
      </w:r>
      <w:r w:rsidRPr="003E1E3E">
        <w:rPr>
          <w:rFonts w:asciiTheme="majorHAnsi" w:eastAsia="Cambria" w:hAnsiTheme="majorHAnsi" w:cstheme="majorHAnsi"/>
          <w:b/>
        </w:rPr>
        <w:tab/>
        <w:t>ABSENT:</w:t>
      </w:r>
    </w:p>
    <w:p w14:paraId="4F39B28C" w14:textId="5BBA2C96" w:rsidR="000254C5" w:rsidRPr="003E1E3E" w:rsidRDefault="000254C5" w:rsidP="000254C5">
      <w:pPr>
        <w:spacing w:line="240" w:lineRule="auto"/>
        <w:rPr>
          <w:rFonts w:asciiTheme="majorHAnsi" w:eastAsia="Cambria" w:hAnsiTheme="majorHAnsi" w:cstheme="majorHAnsi"/>
        </w:rPr>
      </w:pPr>
      <w:r>
        <w:rPr>
          <w:rFonts w:asciiTheme="majorHAnsi" w:eastAsia="Cambria" w:hAnsiTheme="majorHAnsi" w:cstheme="majorHAnsi"/>
        </w:rPr>
        <w:t>John Dickson – Chai</w:t>
      </w:r>
      <w:r w:rsidR="008549FD">
        <w:rPr>
          <w:rFonts w:asciiTheme="majorHAnsi" w:eastAsia="Cambria" w:hAnsiTheme="majorHAnsi" w:cstheme="majorHAnsi"/>
        </w:rPr>
        <w:t>r</w:t>
      </w:r>
      <w:r>
        <w:rPr>
          <w:rFonts w:asciiTheme="majorHAnsi" w:eastAsia="Cambria" w:hAnsiTheme="majorHAnsi" w:cstheme="majorHAnsi"/>
        </w:rPr>
        <w:t>man</w:t>
      </w:r>
      <w:r>
        <w:rPr>
          <w:rFonts w:asciiTheme="majorHAnsi" w:eastAsia="Cambria" w:hAnsiTheme="majorHAnsi" w:cstheme="majorHAnsi"/>
        </w:rPr>
        <w:tab/>
      </w:r>
      <w:r>
        <w:rPr>
          <w:rFonts w:asciiTheme="majorHAnsi" w:eastAsia="Cambria" w:hAnsiTheme="majorHAnsi" w:cstheme="majorHAnsi"/>
        </w:rPr>
        <w:tab/>
      </w:r>
      <w:r>
        <w:rPr>
          <w:rFonts w:asciiTheme="majorHAnsi" w:eastAsia="Cambria" w:hAnsiTheme="majorHAnsi" w:cstheme="majorHAnsi"/>
        </w:rPr>
        <w:tab/>
      </w:r>
      <w:r>
        <w:rPr>
          <w:rFonts w:asciiTheme="majorHAnsi" w:eastAsia="Cambria" w:hAnsiTheme="majorHAnsi" w:cstheme="majorHAnsi"/>
        </w:rPr>
        <w:tab/>
      </w:r>
      <w:r>
        <w:rPr>
          <w:rFonts w:asciiTheme="majorHAnsi" w:eastAsia="Cambria" w:hAnsiTheme="majorHAnsi" w:cstheme="majorHAnsi"/>
        </w:rPr>
        <w:tab/>
      </w:r>
      <w:r w:rsidR="001F6263" w:rsidRPr="003E1E3E">
        <w:rPr>
          <w:rFonts w:asciiTheme="majorHAnsi" w:eastAsia="Cambria" w:hAnsiTheme="majorHAnsi" w:cstheme="majorHAnsi"/>
        </w:rPr>
        <w:t>J. Thomas Jones – First Vice Chair</w:t>
      </w:r>
    </w:p>
    <w:p w14:paraId="33FB6D48" w14:textId="3527A4AD" w:rsidR="000254C5" w:rsidRDefault="00792B5A" w:rsidP="000254C5">
      <w:pPr>
        <w:spacing w:line="240" w:lineRule="auto"/>
        <w:rPr>
          <w:rFonts w:asciiTheme="majorHAnsi" w:eastAsia="Cambria" w:hAnsiTheme="majorHAnsi" w:cstheme="majorHAnsi"/>
        </w:rPr>
      </w:pPr>
      <w:r w:rsidRPr="003E1E3E">
        <w:rPr>
          <w:rFonts w:asciiTheme="majorHAnsi" w:eastAsia="Cambria" w:hAnsiTheme="majorHAnsi" w:cstheme="majorHAnsi"/>
        </w:rPr>
        <w:t>J. Thomas Jones – First Vice Chair</w:t>
      </w:r>
      <w:r w:rsidRPr="003E1E3E">
        <w:rPr>
          <w:rFonts w:asciiTheme="majorHAnsi" w:eastAsia="Cambria" w:hAnsiTheme="majorHAnsi" w:cstheme="majorHAnsi"/>
        </w:rPr>
        <w:tab/>
      </w:r>
      <w:r w:rsidRPr="003E1E3E">
        <w:rPr>
          <w:rFonts w:asciiTheme="majorHAnsi" w:eastAsia="Cambria" w:hAnsiTheme="majorHAnsi" w:cstheme="majorHAnsi"/>
        </w:rPr>
        <w:tab/>
      </w:r>
      <w:r w:rsidRPr="003E1E3E">
        <w:rPr>
          <w:rFonts w:asciiTheme="majorHAnsi" w:eastAsia="Cambria" w:hAnsiTheme="majorHAnsi" w:cstheme="majorHAnsi"/>
        </w:rPr>
        <w:tab/>
      </w:r>
      <w:r w:rsidR="007B0C42">
        <w:rPr>
          <w:rFonts w:asciiTheme="majorHAnsi" w:eastAsia="Cambria" w:hAnsiTheme="majorHAnsi" w:cstheme="majorHAnsi"/>
        </w:rPr>
        <w:tab/>
      </w:r>
      <w:r w:rsidR="000254C5" w:rsidRPr="003E1E3E">
        <w:rPr>
          <w:rFonts w:asciiTheme="majorHAnsi" w:eastAsia="Cambria" w:hAnsiTheme="majorHAnsi" w:cstheme="majorHAnsi"/>
        </w:rPr>
        <w:t xml:space="preserve"> </w:t>
      </w:r>
    </w:p>
    <w:p w14:paraId="7AFD9FFD" w14:textId="15DC749E" w:rsidR="000254C5" w:rsidRDefault="000254C5" w:rsidP="000254C5">
      <w:pPr>
        <w:spacing w:line="240" w:lineRule="auto"/>
        <w:rPr>
          <w:rFonts w:asciiTheme="majorHAnsi" w:eastAsia="Cambria" w:hAnsiTheme="majorHAnsi" w:cstheme="majorHAnsi"/>
        </w:rPr>
      </w:pPr>
      <w:r w:rsidRPr="003E1E3E">
        <w:rPr>
          <w:rFonts w:asciiTheme="majorHAnsi" w:eastAsia="Cambria" w:hAnsiTheme="majorHAnsi" w:cstheme="majorHAnsi"/>
        </w:rPr>
        <w:t xml:space="preserve">Matt Stoddard – Treasurer                                                                    </w:t>
      </w:r>
    </w:p>
    <w:p w14:paraId="089F2035" w14:textId="227FC7BA" w:rsidR="00792B5A" w:rsidRDefault="00792B5A" w:rsidP="00792B5A">
      <w:pPr>
        <w:spacing w:line="240" w:lineRule="auto"/>
        <w:rPr>
          <w:rFonts w:asciiTheme="majorHAnsi" w:eastAsia="Cambria" w:hAnsiTheme="majorHAnsi" w:cstheme="majorHAnsi"/>
        </w:rPr>
      </w:pPr>
      <w:r>
        <w:rPr>
          <w:rFonts w:asciiTheme="majorHAnsi" w:eastAsia="Cambria" w:hAnsiTheme="majorHAnsi" w:cstheme="majorHAnsi"/>
        </w:rPr>
        <w:t>R</w:t>
      </w:r>
      <w:r w:rsidRPr="003E1E3E">
        <w:rPr>
          <w:rFonts w:asciiTheme="majorHAnsi" w:eastAsia="Cambria" w:hAnsiTheme="majorHAnsi" w:cstheme="majorHAnsi"/>
        </w:rPr>
        <w:t>obert Santo – Member</w:t>
      </w:r>
    </w:p>
    <w:p w14:paraId="5BA34A20" w14:textId="7D3D5660" w:rsidR="00792B5A" w:rsidRDefault="001F6263" w:rsidP="00792B5A">
      <w:pPr>
        <w:spacing w:line="240" w:lineRule="auto"/>
        <w:rPr>
          <w:rFonts w:asciiTheme="majorHAnsi" w:eastAsia="Cambria" w:hAnsiTheme="majorHAnsi" w:cstheme="majorHAnsi"/>
        </w:rPr>
      </w:pPr>
      <w:r w:rsidRPr="003E1E3E">
        <w:rPr>
          <w:rFonts w:asciiTheme="majorHAnsi" w:eastAsia="Cambria" w:hAnsiTheme="majorHAnsi" w:cstheme="majorHAnsi"/>
        </w:rPr>
        <w:t xml:space="preserve">George DeClue </w:t>
      </w:r>
      <w:proofErr w:type="gramStart"/>
      <w:r w:rsidRPr="003E1E3E">
        <w:rPr>
          <w:rFonts w:asciiTheme="majorHAnsi" w:eastAsia="Cambria" w:hAnsiTheme="majorHAnsi" w:cstheme="majorHAnsi"/>
        </w:rPr>
        <w:t>–  Second</w:t>
      </w:r>
      <w:proofErr w:type="gramEnd"/>
      <w:r w:rsidRPr="003E1E3E">
        <w:rPr>
          <w:rFonts w:asciiTheme="majorHAnsi" w:eastAsia="Cambria" w:hAnsiTheme="majorHAnsi" w:cstheme="majorHAnsi"/>
        </w:rPr>
        <w:t xml:space="preserve"> Vice Chair </w:t>
      </w:r>
      <w:r>
        <w:rPr>
          <w:rFonts w:asciiTheme="majorHAnsi" w:eastAsia="Cambria" w:hAnsiTheme="majorHAnsi" w:cstheme="majorHAnsi"/>
        </w:rPr>
        <w:br/>
      </w:r>
      <w:r w:rsidR="00792B5A" w:rsidRPr="003E1E3E">
        <w:rPr>
          <w:rFonts w:asciiTheme="majorHAnsi" w:eastAsia="Cambria" w:hAnsiTheme="majorHAnsi" w:cstheme="majorHAnsi"/>
        </w:rPr>
        <w:t>Stacey Hillman – Member</w:t>
      </w:r>
    </w:p>
    <w:p w14:paraId="4B203D3E" w14:textId="2EDA49FE" w:rsidR="001F6263" w:rsidRPr="003E1E3E" w:rsidRDefault="001F6263" w:rsidP="00792B5A">
      <w:pPr>
        <w:spacing w:line="240" w:lineRule="auto"/>
        <w:rPr>
          <w:rFonts w:asciiTheme="majorHAnsi" w:eastAsia="Cambria" w:hAnsiTheme="majorHAnsi" w:cstheme="majorHAnsi"/>
        </w:rPr>
      </w:pPr>
      <w:r w:rsidRPr="003E1E3E">
        <w:rPr>
          <w:rFonts w:asciiTheme="majorHAnsi" w:eastAsia="Cambria" w:hAnsiTheme="majorHAnsi" w:cstheme="majorHAnsi"/>
        </w:rPr>
        <w:t>Jose Hernandez – Member</w:t>
      </w:r>
    </w:p>
    <w:p w14:paraId="45D20B18" w14:textId="45728DF1" w:rsidR="00792B5A" w:rsidRDefault="007B0C42" w:rsidP="00792B5A">
      <w:pPr>
        <w:spacing w:line="240" w:lineRule="auto"/>
        <w:rPr>
          <w:rFonts w:asciiTheme="majorHAnsi" w:eastAsia="Cambria" w:hAnsiTheme="majorHAnsi" w:cstheme="majorHAnsi"/>
        </w:rPr>
      </w:pPr>
      <w:r>
        <w:rPr>
          <w:rFonts w:asciiTheme="majorHAnsi" w:eastAsia="Cambria" w:hAnsiTheme="majorHAnsi" w:cstheme="majorHAnsi"/>
        </w:rPr>
        <w:t>Vincent Ro</w:t>
      </w:r>
      <w:r w:rsidR="009F74A5">
        <w:rPr>
          <w:rFonts w:asciiTheme="majorHAnsi" w:eastAsia="Cambria" w:hAnsiTheme="majorHAnsi" w:cstheme="majorHAnsi"/>
        </w:rPr>
        <w:t>u</w:t>
      </w:r>
      <w:r>
        <w:rPr>
          <w:rFonts w:asciiTheme="majorHAnsi" w:eastAsia="Cambria" w:hAnsiTheme="majorHAnsi" w:cstheme="majorHAnsi"/>
        </w:rPr>
        <w:t>hotas – Executive Director Montgomery IDA</w:t>
      </w:r>
    </w:p>
    <w:p w14:paraId="56BC2766" w14:textId="0B404D86" w:rsidR="001F6263" w:rsidRDefault="001F6263" w:rsidP="00792B5A">
      <w:pPr>
        <w:spacing w:line="240" w:lineRule="auto"/>
        <w:rPr>
          <w:rFonts w:asciiTheme="majorHAnsi" w:eastAsia="Cambria" w:hAnsiTheme="majorHAnsi" w:cstheme="majorHAnsi"/>
        </w:rPr>
      </w:pPr>
      <w:r>
        <w:rPr>
          <w:rFonts w:asciiTheme="majorHAnsi" w:eastAsia="Cambria" w:hAnsiTheme="majorHAnsi" w:cstheme="majorHAnsi"/>
        </w:rPr>
        <w:t>Lauren Rowley – Secretary TOMIDA</w:t>
      </w:r>
    </w:p>
    <w:p w14:paraId="38225272" w14:textId="77777777" w:rsidR="00792B5A" w:rsidRPr="00095FB4" w:rsidRDefault="00792B5A" w:rsidP="00792B5A">
      <w:pPr>
        <w:pBdr>
          <w:top w:val="nil"/>
          <w:left w:val="nil"/>
          <w:bottom w:val="nil"/>
          <w:right w:val="nil"/>
          <w:between w:val="nil"/>
        </w:pBdr>
        <w:spacing w:line="240" w:lineRule="auto"/>
        <w:rPr>
          <w:rFonts w:asciiTheme="majorHAnsi" w:eastAsia="Cambria" w:hAnsiTheme="majorHAnsi" w:cstheme="majorHAnsi"/>
          <w:bCs/>
          <w:color w:val="000000"/>
        </w:rPr>
      </w:pPr>
      <w:r w:rsidRPr="00095FB4">
        <w:rPr>
          <w:rFonts w:asciiTheme="majorHAnsi" w:eastAsia="Cambria" w:hAnsiTheme="majorHAnsi" w:cstheme="majorHAnsi"/>
          <w:bCs/>
          <w:color w:val="000000"/>
        </w:rPr>
        <w:t>Ashley Torre – Naughton &amp; Torre LLP</w:t>
      </w:r>
    </w:p>
    <w:p w14:paraId="7B633AEE" w14:textId="52C2D4C7" w:rsidR="00792B5A" w:rsidRPr="003E1E3E" w:rsidRDefault="007B0C42" w:rsidP="00792B5A">
      <w:pPr>
        <w:spacing w:line="240" w:lineRule="auto"/>
        <w:rPr>
          <w:rFonts w:asciiTheme="majorHAnsi" w:eastAsia="Cambria" w:hAnsiTheme="majorHAnsi" w:cstheme="majorHAnsi"/>
        </w:rPr>
      </w:pPr>
      <w:r>
        <w:rPr>
          <w:rFonts w:asciiTheme="majorHAnsi" w:eastAsia="Cambria" w:hAnsiTheme="majorHAnsi" w:cstheme="majorHAnsi"/>
        </w:rPr>
        <w:t>William Ibberson</w:t>
      </w:r>
      <w:r w:rsidR="00792B5A" w:rsidRPr="003E1E3E">
        <w:rPr>
          <w:rFonts w:asciiTheme="majorHAnsi" w:eastAsia="Cambria" w:hAnsiTheme="majorHAnsi" w:cstheme="majorHAnsi"/>
        </w:rPr>
        <w:t xml:space="preserve"> – Livestream Services (Acquisitions Marketing)</w:t>
      </w:r>
    </w:p>
    <w:p w14:paraId="28D8BB64" w14:textId="77777777" w:rsidR="00792B5A" w:rsidRPr="003E1E3E" w:rsidRDefault="00792B5A" w:rsidP="00792B5A">
      <w:pPr>
        <w:spacing w:line="240" w:lineRule="auto"/>
        <w:rPr>
          <w:rFonts w:asciiTheme="majorHAnsi" w:eastAsia="Cambria" w:hAnsiTheme="majorHAnsi" w:cstheme="majorHAnsi"/>
          <w:b/>
        </w:rPr>
      </w:pPr>
    </w:p>
    <w:p w14:paraId="1D99B9C8" w14:textId="77777777" w:rsidR="00792B5A" w:rsidRPr="003E1E3E" w:rsidRDefault="00792B5A" w:rsidP="00792B5A">
      <w:pPr>
        <w:spacing w:line="240" w:lineRule="auto"/>
        <w:rPr>
          <w:rFonts w:asciiTheme="majorHAnsi" w:eastAsia="Cambria" w:hAnsiTheme="majorHAnsi" w:cstheme="majorHAnsi"/>
          <w:b/>
        </w:rPr>
      </w:pPr>
      <w:r w:rsidRPr="003E1E3E">
        <w:rPr>
          <w:rFonts w:asciiTheme="majorHAnsi" w:eastAsia="Cambria" w:hAnsiTheme="majorHAnsi" w:cstheme="majorHAnsi"/>
          <w:b/>
        </w:rPr>
        <w:t>NOTE: Conference Call Line – No calls.</w:t>
      </w:r>
    </w:p>
    <w:p w14:paraId="2D78E7F4" w14:textId="77777777" w:rsidR="00792B5A" w:rsidRPr="003E1E3E" w:rsidRDefault="00792B5A" w:rsidP="00792B5A">
      <w:pPr>
        <w:spacing w:line="240" w:lineRule="auto"/>
        <w:jc w:val="center"/>
        <w:rPr>
          <w:rFonts w:asciiTheme="majorHAnsi" w:eastAsia="Cambria" w:hAnsiTheme="majorHAnsi" w:cstheme="majorHAnsi"/>
          <w:b/>
        </w:rPr>
      </w:pPr>
      <w:r w:rsidRPr="003E1E3E">
        <w:rPr>
          <w:rFonts w:asciiTheme="majorHAnsi" w:eastAsia="Cambria" w:hAnsiTheme="majorHAnsi" w:cstheme="majorHAnsi"/>
          <w:b/>
        </w:rPr>
        <w:t>_____________________________________________________________________________________</w:t>
      </w:r>
    </w:p>
    <w:p w14:paraId="12673B42" w14:textId="77777777" w:rsidR="00792B5A" w:rsidRDefault="00792B5A" w:rsidP="00792B5A">
      <w:pPr>
        <w:spacing w:line="240" w:lineRule="auto"/>
        <w:jc w:val="center"/>
        <w:rPr>
          <w:rFonts w:asciiTheme="majorHAnsi" w:eastAsia="Cambria" w:hAnsiTheme="majorHAnsi" w:cstheme="majorHAnsi"/>
          <w:b/>
          <w:u w:val="single"/>
        </w:rPr>
      </w:pPr>
      <w:r w:rsidRPr="003E1E3E">
        <w:rPr>
          <w:rFonts w:asciiTheme="majorHAnsi" w:eastAsia="Cambria" w:hAnsiTheme="majorHAnsi" w:cstheme="majorHAnsi"/>
          <w:b/>
          <w:u w:val="single"/>
        </w:rPr>
        <w:br/>
        <w:t>AGENDA</w:t>
      </w:r>
    </w:p>
    <w:p w14:paraId="223D580E" w14:textId="77777777" w:rsidR="000254C5" w:rsidRPr="003E1E3E" w:rsidRDefault="000254C5" w:rsidP="00792B5A">
      <w:pPr>
        <w:spacing w:line="240" w:lineRule="auto"/>
        <w:jc w:val="center"/>
        <w:rPr>
          <w:rFonts w:asciiTheme="majorHAnsi" w:eastAsia="Times New Roman" w:hAnsiTheme="majorHAnsi" w:cstheme="majorHAnsi"/>
          <w:i/>
        </w:rPr>
      </w:pPr>
    </w:p>
    <w:p w14:paraId="1D590E9F" w14:textId="77777777" w:rsidR="00792B5A" w:rsidRPr="003E1E3E" w:rsidRDefault="00792B5A" w:rsidP="00792B5A">
      <w:pPr>
        <w:numPr>
          <w:ilvl w:val="0"/>
          <w:numId w:val="2"/>
        </w:numPr>
        <w:rPr>
          <w:rFonts w:asciiTheme="majorHAnsi" w:eastAsia="Times New Roman" w:hAnsiTheme="majorHAnsi" w:cstheme="majorHAnsi"/>
          <w:b/>
        </w:rPr>
      </w:pPr>
      <w:r w:rsidRPr="003E1E3E">
        <w:rPr>
          <w:rFonts w:asciiTheme="majorHAnsi" w:eastAsia="Times New Roman" w:hAnsiTheme="majorHAnsi" w:cstheme="majorHAnsi"/>
          <w:b/>
        </w:rPr>
        <w:t>Call to Order and Declaration of Quorum</w:t>
      </w:r>
    </w:p>
    <w:p w14:paraId="7C92B3B6" w14:textId="32EADFBC" w:rsidR="00792B5A" w:rsidRPr="003E1E3E" w:rsidRDefault="00792B5A" w:rsidP="00792B5A">
      <w:pPr>
        <w:numPr>
          <w:ilvl w:val="0"/>
          <w:numId w:val="2"/>
        </w:numPr>
        <w:rPr>
          <w:rFonts w:asciiTheme="majorHAnsi" w:eastAsia="Times New Roman" w:hAnsiTheme="majorHAnsi" w:cstheme="majorHAnsi"/>
          <w:b/>
        </w:rPr>
      </w:pPr>
      <w:r w:rsidRPr="003E1E3E">
        <w:rPr>
          <w:rFonts w:asciiTheme="majorHAnsi" w:eastAsia="Times New Roman" w:hAnsiTheme="majorHAnsi" w:cstheme="majorHAnsi"/>
          <w:b/>
        </w:rPr>
        <w:t xml:space="preserve">Approval of </w:t>
      </w:r>
      <w:r w:rsidR="006D0E81">
        <w:rPr>
          <w:rFonts w:asciiTheme="majorHAnsi" w:eastAsia="Times New Roman" w:hAnsiTheme="majorHAnsi" w:cstheme="majorHAnsi"/>
          <w:b/>
        </w:rPr>
        <w:t xml:space="preserve">the </w:t>
      </w:r>
      <w:r w:rsidR="001F6263">
        <w:rPr>
          <w:rFonts w:asciiTheme="majorHAnsi" w:eastAsia="Times New Roman" w:hAnsiTheme="majorHAnsi" w:cstheme="majorHAnsi"/>
          <w:b/>
        </w:rPr>
        <w:t>October 8</w:t>
      </w:r>
      <w:r w:rsidRPr="003E1E3E">
        <w:rPr>
          <w:rFonts w:asciiTheme="majorHAnsi" w:eastAsia="Times New Roman" w:hAnsiTheme="majorHAnsi" w:cstheme="majorHAnsi"/>
          <w:b/>
        </w:rPr>
        <w:t>, 202</w:t>
      </w:r>
      <w:r>
        <w:rPr>
          <w:rFonts w:asciiTheme="majorHAnsi" w:eastAsia="Times New Roman" w:hAnsiTheme="majorHAnsi" w:cstheme="majorHAnsi"/>
          <w:b/>
        </w:rPr>
        <w:t>4</w:t>
      </w:r>
      <w:r w:rsidRPr="003E1E3E">
        <w:rPr>
          <w:rFonts w:asciiTheme="majorHAnsi" w:eastAsia="Times New Roman" w:hAnsiTheme="majorHAnsi" w:cstheme="majorHAnsi"/>
          <w:b/>
        </w:rPr>
        <w:t xml:space="preserve"> Meeting Minutes </w:t>
      </w:r>
    </w:p>
    <w:p w14:paraId="117305F0" w14:textId="6FD5D32D" w:rsidR="006D0E81" w:rsidRPr="001F6263" w:rsidRDefault="00792B5A" w:rsidP="001F6263">
      <w:pPr>
        <w:numPr>
          <w:ilvl w:val="0"/>
          <w:numId w:val="2"/>
        </w:numPr>
        <w:rPr>
          <w:rFonts w:asciiTheme="majorHAnsi" w:eastAsia="Times New Roman" w:hAnsiTheme="majorHAnsi" w:cstheme="majorHAnsi"/>
          <w:b/>
        </w:rPr>
      </w:pPr>
      <w:r w:rsidRPr="003E1E3E">
        <w:rPr>
          <w:rFonts w:asciiTheme="majorHAnsi" w:eastAsia="Times New Roman" w:hAnsiTheme="majorHAnsi" w:cstheme="majorHAnsi"/>
          <w:b/>
        </w:rPr>
        <w:t>Public Comment on Items on the Agenda</w:t>
      </w:r>
    </w:p>
    <w:p w14:paraId="6F85F410" w14:textId="79136027" w:rsidR="006D0E81" w:rsidRDefault="006D0E81" w:rsidP="00792B5A">
      <w:pPr>
        <w:numPr>
          <w:ilvl w:val="0"/>
          <w:numId w:val="2"/>
        </w:numPr>
        <w:rPr>
          <w:rFonts w:asciiTheme="majorHAnsi" w:eastAsia="Times New Roman" w:hAnsiTheme="majorHAnsi" w:cstheme="majorHAnsi"/>
          <w:b/>
        </w:rPr>
      </w:pPr>
      <w:r>
        <w:rPr>
          <w:rFonts w:asciiTheme="majorHAnsi" w:eastAsia="Times New Roman" w:hAnsiTheme="majorHAnsi" w:cstheme="majorHAnsi"/>
          <w:b/>
        </w:rPr>
        <w:t>Executive Director’s Report</w:t>
      </w:r>
    </w:p>
    <w:p w14:paraId="775CAD47" w14:textId="6D10B7A1" w:rsidR="001F6263" w:rsidRDefault="001F6263" w:rsidP="00792B5A">
      <w:pPr>
        <w:numPr>
          <w:ilvl w:val="0"/>
          <w:numId w:val="2"/>
        </w:numPr>
        <w:rPr>
          <w:rFonts w:asciiTheme="majorHAnsi" w:eastAsia="Times New Roman" w:hAnsiTheme="majorHAnsi" w:cstheme="majorHAnsi"/>
          <w:b/>
        </w:rPr>
      </w:pPr>
      <w:r>
        <w:rPr>
          <w:rFonts w:asciiTheme="majorHAnsi" w:eastAsia="Times New Roman" w:hAnsiTheme="majorHAnsi" w:cstheme="majorHAnsi"/>
          <w:b/>
        </w:rPr>
        <w:t>Key Capture Energy – Project Presentation and Update</w:t>
      </w:r>
    </w:p>
    <w:p w14:paraId="70736EFA" w14:textId="20F4EF1D" w:rsidR="00792B5A" w:rsidRPr="003E1E3E" w:rsidRDefault="00792B5A" w:rsidP="00792B5A">
      <w:pPr>
        <w:numPr>
          <w:ilvl w:val="0"/>
          <w:numId w:val="2"/>
        </w:numPr>
        <w:rPr>
          <w:rFonts w:asciiTheme="majorHAnsi" w:eastAsia="Times New Roman" w:hAnsiTheme="majorHAnsi" w:cstheme="majorHAnsi"/>
          <w:b/>
        </w:rPr>
      </w:pPr>
      <w:r w:rsidRPr="003E1E3E">
        <w:rPr>
          <w:rFonts w:asciiTheme="majorHAnsi" w:eastAsia="Times New Roman" w:hAnsiTheme="majorHAnsi" w:cstheme="majorHAnsi"/>
          <w:b/>
        </w:rPr>
        <w:t>Financial Report</w:t>
      </w:r>
    </w:p>
    <w:p w14:paraId="17755AD1" w14:textId="77777777" w:rsidR="00792B5A" w:rsidRDefault="00792B5A" w:rsidP="00792B5A">
      <w:pPr>
        <w:numPr>
          <w:ilvl w:val="0"/>
          <w:numId w:val="2"/>
        </w:numPr>
        <w:rPr>
          <w:rFonts w:asciiTheme="majorHAnsi" w:eastAsia="Times New Roman" w:hAnsiTheme="majorHAnsi" w:cstheme="majorHAnsi"/>
          <w:b/>
        </w:rPr>
      </w:pPr>
      <w:bookmarkStart w:id="0" w:name="_30j0zll" w:colFirst="0" w:colLast="0"/>
      <w:bookmarkEnd w:id="0"/>
      <w:r w:rsidRPr="00AD1606">
        <w:rPr>
          <w:rFonts w:asciiTheme="majorHAnsi" w:eastAsia="Times New Roman" w:hAnsiTheme="majorHAnsi" w:cstheme="majorHAnsi"/>
          <w:b/>
        </w:rPr>
        <w:t>Other Business</w:t>
      </w:r>
    </w:p>
    <w:p w14:paraId="145AC773" w14:textId="06F1A122" w:rsidR="007B0C42" w:rsidRPr="006D0E81" w:rsidRDefault="001F6263" w:rsidP="006D0E81">
      <w:pPr>
        <w:numPr>
          <w:ilvl w:val="1"/>
          <w:numId w:val="2"/>
        </w:numPr>
        <w:rPr>
          <w:rFonts w:asciiTheme="majorHAnsi" w:eastAsia="Times New Roman" w:hAnsiTheme="majorHAnsi" w:cstheme="majorHAnsi"/>
          <w:b/>
        </w:rPr>
      </w:pPr>
      <w:r>
        <w:rPr>
          <w:rFonts w:asciiTheme="majorHAnsi" w:eastAsia="Times New Roman" w:hAnsiTheme="majorHAnsi" w:cstheme="majorHAnsi"/>
          <w:b/>
        </w:rPr>
        <w:t>NYS ESD Strategic Planning for Economic Development Grant Application</w:t>
      </w:r>
    </w:p>
    <w:p w14:paraId="0B26EB73" w14:textId="77777777" w:rsidR="00792B5A" w:rsidRDefault="00792B5A" w:rsidP="00792B5A">
      <w:pPr>
        <w:numPr>
          <w:ilvl w:val="0"/>
          <w:numId w:val="2"/>
        </w:numPr>
        <w:rPr>
          <w:rFonts w:asciiTheme="majorHAnsi" w:eastAsia="Times New Roman" w:hAnsiTheme="majorHAnsi" w:cstheme="majorHAnsi"/>
          <w:b/>
        </w:rPr>
      </w:pPr>
      <w:r>
        <w:rPr>
          <w:rFonts w:asciiTheme="majorHAnsi" w:eastAsia="Times New Roman" w:hAnsiTheme="majorHAnsi" w:cstheme="majorHAnsi"/>
          <w:b/>
        </w:rPr>
        <w:t>Adjournment</w:t>
      </w:r>
    </w:p>
    <w:p w14:paraId="31BD1605" w14:textId="77777777" w:rsidR="007B0C42" w:rsidRDefault="007B0C42" w:rsidP="007B0C42">
      <w:pPr>
        <w:rPr>
          <w:rFonts w:asciiTheme="majorHAnsi" w:eastAsia="Times New Roman" w:hAnsiTheme="majorHAnsi" w:cstheme="majorHAnsi"/>
          <w:b/>
        </w:rPr>
      </w:pPr>
    </w:p>
    <w:p w14:paraId="6F234BEE" w14:textId="2445B4A4" w:rsidR="00792B5A" w:rsidRPr="00AD1606" w:rsidRDefault="00792B5A" w:rsidP="007B0C42">
      <w:pPr>
        <w:jc w:val="center"/>
        <w:rPr>
          <w:rFonts w:asciiTheme="majorHAnsi" w:eastAsia="Times New Roman" w:hAnsiTheme="majorHAnsi" w:cstheme="majorHAnsi"/>
          <w:b/>
        </w:rPr>
      </w:pPr>
      <w:r>
        <w:rPr>
          <w:rFonts w:asciiTheme="majorHAnsi" w:eastAsia="Times New Roman" w:hAnsiTheme="majorHAnsi" w:cstheme="majorHAnsi"/>
          <w:b/>
        </w:rPr>
        <w:t xml:space="preserve">Next Regular Meeting scheduled for Tuesday, </w:t>
      </w:r>
      <w:r w:rsidR="001F6263">
        <w:rPr>
          <w:rFonts w:asciiTheme="majorHAnsi" w:eastAsia="Times New Roman" w:hAnsiTheme="majorHAnsi" w:cstheme="majorHAnsi"/>
          <w:b/>
        </w:rPr>
        <w:t>December 10</w:t>
      </w:r>
      <w:r>
        <w:rPr>
          <w:rFonts w:asciiTheme="majorHAnsi" w:eastAsia="Times New Roman" w:hAnsiTheme="majorHAnsi" w:cstheme="majorHAnsi"/>
          <w:b/>
        </w:rPr>
        <w:t>, 2024 at 1pm</w:t>
      </w:r>
      <w:r w:rsidRPr="008549FD">
        <w:rPr>
          <w:rFonts w:asciiTheme="majorHAnsi" w:eastAsia="Times New Roman" w:hAnsiTheme="majorHAnsi" w:cstheme="majorHAnsi"/>
          <w:b/>
        </w:rPr>
        <w:t>.</w:t>
      </w:r>
      <w:r w:rsidR="008549FD" w:rsidRPr="008549FD">
        <w:rPr>
          <w:rFonts w:asciiTheme="majorHAnsi" w:eastAsia="Times New Roman" w:hAnsiTheme="majorHAnsi" w:cstheme="majorHAnsi"/>
          <w:b/>
        </w:rPr>
        <w:br/>
      </w:r>
      <w:r w:rsidR="008549FD" w:rsidRPr="008549FD">
        <w:rPr>
          <w:rFonts w:asciiTheme="majorHAnsi" w:eastAsia="Times New Roman" w:hAnsiTheme="majorHAnsi" w:cstheme="majorHAnsi"/>
          <w:b/>
        </w:rPr>
        <w:t>The Audit Committee will meet prior to the regular meeting at 12:30pm.</w:t>
      </w:r>
    </w:p>
    <w:p w14:paraId="3824C94C" w14:textId="77777777" w:rsidR="00792B5A" w:rsidRPr="003E1E3E" w:rsidRDefault="00792B5A" w:rsidP="00792B5A">
      <w:pPr>
        <w:rPr>
          <w:rFonts w:asciiTheme="majorHAnsi" w:eastAsia="Cambria" w:hAnsiTheme="majorHAnsi" w:cstheme="majorHAnsi"/>
          <w:b/>
          <w:u w:val="single"/>
        </w:rPr>
      </w:pPr>
      <w:r w:rsidRPr="003E1E3E">
        <w:rPr>
          <w:rFonts w:asciiTheme="majorHAnsi" w:eastAsia="Cambria" w:hAnsiTheme="majorHAnsi" w:cstheme="majorHAnsi"/>
          <w:b/>
        </w:rPr>
        <w:lastRenderedPageBreak/>
        <w:t>__________________________________________________________________________________</w:t>
      </w:r>
    </w:p>
    <w:p w14:paraId="263C98FA" w14:textId="77777777" w:rsidR="002A0C80" w:rsidRDefault="002A0C80" w:rsidP="000E4259">
      <w:pPr>
        <w:pStyle w:val="Normal1"/>
        <w:spacing w:line="240" w:lineRule="auto"/>
        <w:jc w:val="center"/>
        <w:rPr>
          <w:rFonts w:asciiTheme="majorHAnsi" w:eastAsia="Cambria" w:hAnsiTheme="majorHAnsi" w:cstheme="majorHAnsi"/>
          <w:b/>
          <w:u w:val="single"/>
        </w:rPr>
      </w:pPr>
    </w:p>
    <w:p w14:paraId="398209D8" w14:textId="7EC35263" w:rsidR="000E4259" w:rsidRPr="00F47440" w:rsidRDefault="000E4259" w:rsidP="000E4259">
      <w:pPr>
        <w:pStyle w:val="Normal1"/>
        <w:spacing w:line="240" w:lineRule="auto"/>
        <w:jc w:val="center"/>
        <w:rPr>
          <w:rFonts w:asciiTheme="majorHAnsi" w:eastAsia="Cambria" w:hAnsiTheme="majorHAnsi" w:cstheme="majorHAnsi"/>
          <w:b/>
          <w:u w:val="single"/>
        </w:rPr>
      </w:pPr>
      <w:bookmarkStart w:id="1" w:name="_GoBack"/>
      <w:bookmarkEnd w:id="1"/>
      <w:r w:rsidRPr="00F47440">
        <w:rPr>
          <w:rFonts w:asciiTheme="majorHAnsi" w:eastAsia="Cambria" w:hAnsiTheme="majorHAnsi" w:cstheme="majorHAnsi"/>
          <w:b/>
          <w:u w:val="single"/>
        </w:rPr>
        <w:t>Meeting</w:t>
      </w:r>
      <w:r>
        <w:rPr>
          <w:rFonts w:asciiTheme="majorHAnsi" w:eastAsia="Cambria" w:hAnsiTheme="majorHAnsi" w:cstheme="majorHAnsi"/>
          <w:b/>
          <w:u w:val="single"/>
        </w:rPr>
        <w:br/>
      </w:r>
    </w:p>
    <w:p w14:paraId="4CC08267" w14:textId="5A46595B" w:rsidR="000E4259" w:rsidRDefault="000E4259" w:rsidP="000E4259">
      <w:pPr>
        <w:rPr>
          <w:rFonts w:asciiTheme="majorHAnsi" w:eastAsia="Times New Roman" w:hAnsiTheme="majorHAnsi" w:cstheme="majorHAnsi"/>
          <w:color w:val="000000"/>
        </w:rPr>
      </w:pPr>
      <w:r w:rsidRPr="00F47440">
        <w:rPr>
          <w:rFonts w:asciiTheme="majorHAnsi" w:eastAsia="Calibri" w:hAnsiTheme="majorHAnsi" w:cstheme="majorHAnsi"/>
        </w:rPr>
        <w:t>1</w:t>
      </w:r>
      <w:r>
        <w:rPr>
          <w:rFonts w:asciiTheme="majorHAnsi" w:eastAsia="Calibri" w:hAnsiTheme="majorHAnsi" w:cstheme="majorHAnsi"/>
        </w:rPr>
        <w:t>.</w:t>
      </w:r>
      <w:r>
        <w:rPr>
          <w:rFonts w:asciiTheme="majorHAnsi" w:eastAsia="Calibri" w:hAnsiTheme="majorHAnsi" w:cstheme="majorHAnsi"/>
        </w:rPr>
        <w:tab/>
      </w:r>
      <w:r w:rsidR="006D0E81">
        <w:rPr>
          <w:rFonts w:asciiTheme="majorHAnsi" w:eastAsia="Calibri" w:hAnsiTheme="majorHAnsi" w:cstheme="majorHAnsi"/>
        </w:rPr>
        <w:t>Chairman John Dickson</w:t>
      </w:r>
      <w:r w:rsidRPr="00095FB4">
        <w:rPr>
          <w:rFonts w:asciiTheme="majorHAnsi" w:eastAsia="Times New Roman" w:hAnsiTheme="majorHAnsi" w:cstheme="majorHAnsi"/>
          <w:color w:val="000000"/>
        </w:rPr>
        <w:t xml:space="preserve"> called the meeting to order and introduced the board members in attendance.  A quorum was present.</w:t>
      </w:r>
    </w:p>
    <w:p w14:paraId="10578895" w14:textId="1D465247" w:rsidR="000E4259" w:rsidRPr="009F74A5" w:rsidRDefault="009F74A5" w:rsidP="000E4259">
      <w:pPr>
        <w:rPr>
          <w:rFonts w:asciiTheme="majorHAnsi" w:eastAsia="Times New Roman" w:hAnsiTheme="majorHAnsi" w:cstheme="majorHAnsi"/>
          <w:color w:val="000000"/>
          <w:lang w:val="en-US"/>
        </w:rPr>
      </w:pPr>
      <w:r>
        <w:rPr>
          <w:rFonts w:asciiTheme="majorHAnsi" w:eastAsia="Times New Roman" w:hAnsiTheme="majorHAnsi" w:cstheme="majorHAnsi"/>
          <w:color w:val="000000"/>
        </w:rPr>
        <w:tab/>
      </w:r>
    </w:p>
    <w:p w14:paraId="6E009C1C" w14:textId="20EFF86B" w:rsidR="00DB3115" w:rsidRDefault="000E4259" w:rsidP="00D238FF">
      <w:pPr>
        <w:rPr>
          <w:rFonts w:asciiTheme="majorHAnsi" w:eastAsia="Times New Roman" w:hAnsiTheme="majorHAnsi" w:cstheme="majorHAnsi"/>
          <w:color w:val="000000"/>
        </w:rPr>
      </w:pPr>
      <w:r>
        <w:rPr>
          <w:rFonts w:asciiTheme="majorHAnsi" w:eastAsia="Times New Roman" w:hAnsiTheme="majorHAnsi" w:cstheme="majorHAnsi"/>
          <w:color w:val="000000"/>
        </w:rPr>
        <w:t>2.</w:t>
      </w:r>
      <w:r>
        <w:rPr>
          <w:rFonts w:asciiTheme="majorHAnsi" w:eastAsia="Times New Roman" w:hAnsiTheme="majorHAnsi" w:cstheme="majorHAnsi"/>
          <w:color w:val="000000"/>
        </w:rPr>
        <w:tab/>
      </w:r>
      <w:r w:rsidRPr="00095FB4">
        <w:rPr>
          <w:rFonts w:asciiTheme="majorHAnsi" w:eastAsia="Times New Roman" w:hAnsiTheme="majorHAnsi" w:cstheme="majorHAnsi"/>
          <w:color w:val="000000"/>
        </w:rPr>
        <w:t xml:space="preserve">A motion was made </w:t>
      </w:r>
      <w:r w:rsidR="009E45CA">
        <w:rPr>
          <w:rFonts w:asciiTheme="majorHAnsi" w:eastAsia="Times New Roman" w:hAnsiTheme="majorHAnsi" w:cstheme="majorHAnsi"/>
          <w:color w:val="000000"/>
        </w:rPr>
        <w:t xml:space="preserve">by Stacey Hillman </w:t>
      </w:r>
      <w:r w:rsidRPr="00095FB4">
        <w:rPr>
          <w:rFonts w:asciiTheme="majorHAnsi" w:eastAsia="Times New Roman" w:hAnsiTheme="majorHAnsi" w:cstheme="majorHAnsi"/>
          <w:color w:val="000000"/>
        </w:rPr>
        <w:t xml:space="preserve">to approve the </w:t>
      </w:r>
      <w:r w:rsidR="00173156">
        <w:rPr>
          <w:rFonts w:asciiTheme="majorHAnsi" w:eastAsia="Times New Roman" w:hAnsiTheme="majorHAnsi" w:cstheme="majorHAnsi"/>
        </w:rPr>
        <w:t>October 8</w:t>
      </w:r>
      <w:r w:rsidRPr="00095FB4">
        <w:rPr>
          <w:rFonts w:asciiTheme="majorHAnsi" w:eastAsia="Times New Roman" w:hAnsiTheme="majorHAnsi" w:cstheme="majorHAnsi"/>
          <w:color w:val="000000"/>
        </w:rPr>
        <w:t>, 202</w:t>
      </w:r>
      <w:r>
        <w:rPr>
          <w:rFonts w:asciiTheme="majorHAnsi" w:eastAsia="Times New Roman" w:hAnsiTheme="majorHAnsi" w:cstheme="majorHAnsi"/>
          <w:color w:val="000000"/>
        </w:rPr>
        <w:t>4</w:t>
      </w:r>
      <w:r w:rsidRPr="00095FB4">
        <w:rPr>
          <w:rFonts w:asciiTheme="majorHAnsi" w:eastAsia="Times New Roman" w:hAnsiTheme="majorHAnsi" w:cstheme="majorHAnsi"/>
          <w:color w:val="000000"/>
        </w:rPr>
        <w:t xml:space="preserve"> meeting minutes, which was seconded by</w:t>
      </w:r>
      <w:r>
        <w:rPr>
          <w:rFonts w:asciiTheme="majorHAnsi" w:eastAsia="Times New Roman" w:hAnsiTheme="majorHAnsi" w:cstheme="majorHAnsi"/>
          <w:color w:val="000000"/>
        </w:rPr>
        <w:t xml:space="preserve"> </w:t>
      </w:r>
      <w:r w:rsidR="00FC0A67">
        <w:rPr>
          <w:rFonts w:asciiTheme="majorHAnsi" w:eastAsia="Times New Roman" w:hAnsiTheme="majorHAnsi" w:cstheme="majorHAnsi"/>
          <w:color w:val="000000"/>
        </w:rPr>
        <w:t>Bob Santo</w:t>
      </w:r>
      <w:r w:rsidRPr="00095FB4">
        <w:rPr>
          <w:rFonts w:asciiTheme="majorHAnsi" w:eastAsia="Times New Roman" w:hAnsiTheme="majorHAnsi" w:cstheme="majorHAnsi"/>
          <w:color w:val="000000"/>
        </w:rPr>
        <w:t>.</w:t>
      </w:r>
      <w:r w:rsidR="008549FD">
        <w:rPr>
          <w:rFonts w:asciiTheme="majorHAnsi" w:eastAsia="Times New Roman" w:hAnsiTheme="majorHAnsi" w:cstheme="majorHAnsi"/>
          <w:color w:val="000000"/>
        </w:rPr>
        <w:t xml:space="preserve">  A vote was taken by roll call.</w:t>
      </w:r>
    </w:p>
    <w:p w14:paraId="311415BA" w14:textId="77777777" w:rsidR="00DB3115" w:rsidRDefault="00DB3115" w:rsidP="00D238FF">
      <w:pPr>
        <w:rPr>
          <w:rFonts w:asciiTheme="majorHAnsi" w:eastAsia="Times New Roman" w:hAnsiTheme="majorHAnsi" w:cstheme="majorHAnsi"/>
          <w:color w:val="000000"/>
        </w:rPr>
      </w:pPr>
    </w:p>
    <w:p w14:paraId="651A632B" w14:textId="5BD78716" w:rsidR="00DB3115" w:rsidRDefault="00173156" w:rsidP="00DB3115">
      <w:pPr>
        <w:ind w:left="720"/>
        <w:rPr>
          <w:rFonts w:asciiTheme="majorHAnsi" w:eastAsia="Calibri" w:hAnsiTheme="majorHAnsi" w:cstheme="majorHAnsi"/>
        </w:rPr>
      </w:pPr>
      <w:r>
        <w:rPr>
          <w:rFonts w:asciiTheme="majorHAnsi" w:eastAsia="Calibri" w:hAnsiTheme="majorHAnsi" w:cstheme="majorHAnsi"/>
        </w:rPr>
        <w:t>Jose Hernandez – Aye</w:t>
      </w:r>
      <w:r>
        <w:rPr>
          <w:rFonts w:asciiTheme="majorHAnsi" w:eastAsia="Calibri" w:hAnsiTheme="majorHAnsi" w:cstheme="majorHAnsi"/>
        </w:rPr>
        <w:br/>
      </w:r>
      <w:r w:rsidR="00DB3115">
        <w:rPr>
          <w:rFonts w:asciiTheme="majorHAnsi" w:eastAsia="Calibri" w:hAnsiTheme="majorHAnsi" w:cstheme="majorHAnsi"/>
        </w:rPr>
        <w:t>Stacey Hillman – Aye</w:t>
      </w:r>
    </w:p>
    <w:p w14:paraId="1B59AE4F" w14:textId="786ABF07" w:rsidR="00DB3115" w:rsidRDefault="00DB3115" w:rsidP="00DB3115">
      <w:pPr>
        <w:ind w:left="720"/>
        <w:rPr>
          <w:rFonts w:asciiTheme="majorHAnsi" w:eastAsia="Calibri" w:hAnsiTheme="majorHAnsi" w:cstheme="majorHAnsi"/>
        </w:rPr>
      </w:pPr>
      <w:r>
        <w:rPr>
          <w:rFonts w:asciiTheme="majorHAnsi" w:eastAsia="Calibri" w:hAnsiTheme="majorHAnsi" w:cstheme="majorHAnsi"/>
        </w:rPr>
        <w:t>Matt Stoddard – Aye</w:t>
      </w:r>
    </w:p>
    <w:p w14:paraId="405B6527" w14:textId="57A9777C" w:rsidR="00DB3115" w:rsidRDefault="00DB3115" w:rsidP="00DB3115">
      <w:pPr>
        <w:ind w:left="720"/>
        <w:rPr>
          <w:rFonts w:asciiTheme="majorHAnsi" w:eastAsia="Calibri" w:hAnsiTheme="majorHAnsi" w:cstheme="majorHAnsi"/>
        </w:rPr>
      </w:pPr>
      <w:r>
        <w:rPr>
          <w:rFonts w:asciiTheme="majorHAnsi" w:eastAsia="Calibri" w:hAnsiTheme="majorHAnsi" w:cstheme="majorHAnsi"/>
        </w:rPr>
        <w:t>Robert Santo – Aye</w:t>
      </w:r>
    </w:p>
    <w:p w14:paraId="12F05CE7" w14:textId="5B101C01" w:rsidR="00DB3115" w:rsidRDefault="00173156" w:rsidP="00DB3115">
      <w:pPr>
        <w:ind w:left="720"/>
        <w:rPr>
          <w:rFonts w:asciiTheme="majorHAnsi" w:eastAsia="Calibri" w:hAnsiTheme="majorHAnsi" w:cstheme="majorHAnsi"/>
        </w:rPr>
      </w:pPr>
      <w:r>
        <w:rPr>
          <w:rFonts w:asciiTheme="majorHAnsi" w:eastAsia="Calibri" w:hAnsiTheme="majorHAnsi" w:cstheme="majorHAnsi"/>
        </w:rPr>
        <w:t>George DeClue – Aye</w:t>
      </w:r>
    </w:p>
    <w:p w14:paraId="1B3EEEA8" w14:textId="75FECFBB" w:rsidR="00DB3115" w:rsidRDefault="00DB3115" w:rsidP="00DB3115">
      <w:pPr>
        <w:ind w:left="720"/>
        <w:rPr>
          <w:rFonts w:asciiTheme="majorHAnsi" w:eastAsia="Calibri" w:hAnsiTheme="majorHAnsi" w:cstheme="majorHAnsi"/>
        </w:rPr>
      </w:pPr>
      <w:r>
        <w:rPr>
          <w:rFonts w:asciiTheme="majorHAnsi" w:eastAsia="Calibri" w:hAnsiTheme="majorHAnsi" w:cstheme="majorHAnsi"/>
        </w:rPr>
        <w:t xml:space="preserve">John Dickson – </w:t>
      </w:r>
      <w:r w:rsidR="008849F5">
        <w:rPr>
          <w:rFonts w:asciiTheme="majorHAnsi" w:eastAsia="Calibri" w:hAnsiTheme="majorHAnsi" w:cstheme="majorHAnsi"/>
        </w:rPr>
        <w:t>Aye</w:t>
      </w:r>
    </w:p>
    <w:p w14:paraId="2A28C5CA" w14:textId="77777777" w:rsidR="00DB3115" w:rsidRDefault="00DB3115" w:rsidP="00DB3115">
      <w:pPr>
        <w:rPr>
          <w:rFonts w:asciiTheme="majorHAnsi" w:eastAsia="Calibri" w:hAnsiTheme="majorHAnsi" w:cstheme="majorHAnsi"/>
        </w:rPr>
      </w:pPr>
    </w:p>
    <w:p w14:paraId="79388EE0" w14:textId="77777777" w:rsidR="00DB3115" w:rsidRPr="008E0E1E" w:rsidRDefault="00DB3115" w:rsidP="00DB3115">
      <w:pPr>
        <w:ind w:left="720"/>
        <w:rPr>
          <w:rFonts w:asciiTheme="majorHAnsi" w:eastAsia="Times New Roman" w:hAnsiTheme="majorHAnsi" w:cstheme="majorHAnsi"/>
          <w:color w:val="000000"/>
        </w:rPr>
      </w:pPr>
      <w:r>
        <w:rPr>
          <w:rFonts w:asciiTheme="majorHAnsi" w:eastAsia="Calibri" w:hAnsiTheme="majorHAnsi" w:cstheme="majorHAnsi"/>
        </w:rPr>
        <w:t>Motion carried.</w:t>
      </w:r>
    </w:p>
    <w:p w14:paraId="0A80ECE2" w14:textId="77777777" w:rsidR="00DB3115" w:rsidRDefault="00DB3115" w:rsidP="00D238FF">
      <w:pPr>
        <w:rPr>
          <w:rFonts w:asciiTheme="majorHAnsi" w:eastAsia="Times New Roman" w:hAnsiTheme="majorHAnsi" w:cstheme="majorHAnsi"/>
          <w:color w:val="000000"/>
        </w:rPr>
      </w:pPr>
    </w:p>
    <w:p w14:paraId="352B3A3F" w14:textId="77777777" w:rsidR="000E4259" w:rsidRPr="008E0E1E" w:rsidRDefault="000E4259" w:rsidP="000E4259">
      <w:pPr>
        <w:pBdr>
          <w:top w:val="nil"/>
          <w:left w:val="nil"/>
          <w:bottom w:val="nil"/>
          <w:right w:val="nil"/>
          <w:between w:val="nil"/>
        </w:pBdr>
        <w:rPr>
          <w:rFonts w:asciiTheme="majorHAnsi" w:eastAsia="Times New Roman" w:hAnsiTheme="majorHAnsi" w:cstheme="majorHAnsi"/>
          <w:color w:val="000000"/>
        </w:rPr>
      </w:pPr>
      <w:r w:rsidRPr="008E0E1E">
        <w:rPr>
          <w:rFonts w:asciiTheme="majorHAnsi" w:eastAsia="Times New Roman" w:hAnsiTheme="majorHAnsi" w:cstheme="majorHAnsi"/>
          <w:color w:val="000000"/>
        </w:rPr>
        <w:t>3</w:t>
      </w:r>
      <w:r>
        <w:rPr>
          <w:rFonts w:asciiTheme="majorHAnsi" w:eastAsia="Times New Roman" w:hAnsiTheme="majorHAnsi" w:cstheme="majorHAnsi"/>
          <w:color w:val="000000"/>
        </w:rPr>
        <w:t xml:space="preserve">. </w:t>
      </w:r>
      <w:r>
        <w:rPr>
          <w:rFonts w:asciiTheme="majorHAnsi" w:eastAsia="Times New Roman" w:hAnsiTheme="majorHAnsi" w:cstheme="majorHAnsi"/>
          <w:color w:val="000000"/>
        </w:rPr>
        <w:tab/>
        <w:t>There was no public comment on items on the agenda.</w:t>
      </w:r>
    </w:p>
    <w:p w14:paraId="058EE147" w14:textId="77777777" w:rsidR="000E4259" w:rsidRDefault="000E4259" w:rsidP="000E4259">
      <w:pPr>
        <w:rPr>
          <w:rFonts w:asciiTheme="majorHAnsi" w:eastAsia="Calibri" w:hAnsiTheme="majorHAnsi" w:cstheme="majorHAnsi"/>
        </w:rPr>
      </w:pPr>
    </w:p>
    <w:p w14:paraId="54040D11" w14:textId="3A76241C" w:rsidR="008849F5" w:rsidRDefault="00D238FF" w:rsidP="008849F5">
      <w:pPr>
        <w:rPr>
          <w:rFonts w:asciiTheme="majorHAnsi" w:eastAsia="Calibri" w:hAnsiTheme="majorHAnsi" w:cstheme="majorHAnsi"/>
        </w:rPr>
      </w:pPr>
      <w:r>
        <w:rPr>
          <w:rFonts w:asciiTheme="majorHAnsi" w:eastAsia="Calibri" w:hAnsiTheme="majorHAnsi" w:cstheme="majorHAnsi"/>
        </w:rPr>
        <w:t>4</w:t>
      </w:r>
      <w:r w:rsidR="000E4259" w:rsidRPr="00E232D2">
        <w:rPr>
          <w:rFonts w:asciiTheme="majorHAnsi" w:eastAsia="Calibri" w:hAnsiTheme="majorHAnsi" w:cstheme="majorHAnsi"/>
        </w:rPr>
        <w:t>.</w:t>
      </w:r>
      <w:r w:rsidR="000E4259" w:rsidRPr="00E232D2">
        <w:rPr>
          <w:rFonts w:asciiTheme="majorHAnsi" w:eastAsia="Calibri" w:hAnsiTheme="majorHAnsi" w:cstheme="majorHAnsi"/>
        </w:rPr>
        <w:tab/>
      </w:r>
      <w:r w:rsidR="008849F5">
        <w:rPr>
          <w:rFonts w:asciiTheme="majorHAnsi" w:eastAsia="Calibri" w:hAnsiTheme="majorHAnsi" w:cstheme="majorHAnsi"/>
        </w:rPr>
        <w:t>Vincent Rouhotas gave his E</w:t>
      </w:r>
      <w:r w:rsidR="008849F5" w:rsidRPr="00F47440">
        <w:rPr>
          <w:rFonts w:asciiTheme="majorHAnsi" w:eastAsia="Calibri" w:hAnsiTheme="majorHAnsi" w:cstheme="majorHAnsi"/>
        </w:rPr>
        <w:t>xecutive Director report</w:t>
      </w:r>
      <w:r w:rsidR="008849F5">
        <w:rPr>
          <w:rFonts w:asciiTheme="majorHAnsi" w:eastAsia="Calibri" w:hAnsiTheme="majorHAnsi" w:cstheme="majorHAnsi"/>
        </w:rPr>
        <w:t xml:space="preserve"> to the board.  (A</w:t>
      </w:r>
      <w:r w:rsidR="008849F5" w:rsidRPr="00F47440">
        <w:rPr>
          <w:rFonts w:asciiTheme="majorHAnsi" w:eastAsia="Calibri" w:hAnsiTheme="majorHAnsi" w:cstheme="majorHAnsi"/>
        </w:rPr>
        <w:t>ttached</w:t>
      </w:r>
      <w:r w:rsidR="008849F5">
        <w:rPr>
          <w:rFonts w:asciiTheme="majorHAnsi" w:eastAsia="Calibri" w:hAnsiTheme="majorHAnsi" w:cstheme="majorHAnsi"/>
        </w:rPr>
        <w:t>.</w:t>
      </w:r>
      <w:r w:rsidR="008849F5" w:rsidRPr="00F47440">
        <w:rPr>
          <w:rFonts w:asciiTheme="majorHAnsi" w:eastAsia="Calibri" w:hAnsiTheme="majorHAnsi" w:cstheme="majorHAnsi"/>
        </w:rPr>
        <w:t>)</w:t>
      </w:r>
      <w:r w:rsidR="008849F5">
        <w:rPr>
          <w:rFonts w:asciiTheme="majorHAnsi" w:eastAsia="Calibri" w:hAnsiTheme="majorHAnsi" w:cstheme="majorHAnsi"/>
        </w:rPr>
        <w:t xml:space="preserve">  </w:t>
      </w:r>
    </w:p>
    <w:p w14:paraId="61542554" w14:textId="7428FB94" w:rsidR="008849F5" w:rsidRDefault="008849F5" w:rsidP="008849F5">
      <w:pPr>
        <w:rPr>
          <w:rFonts w:asciiTheme="majorHAnsi" w:eastAsia="Calibri" w:hAnsiTheme="majorHAnsi" w:cstheme="majorHAnsi"/>
        </w:rPr>
      </w:pPr>
    </w:p>
    <w:p w14:paraId="63484477" w14:textId="63C5324E" w:rsidR="008849F5" w:rsidRDefault="008849F5" w:rsidP="008849F5">
      <w:pPr>
        <w:rPr>
          <w:rFonts w:asciiTheme="majorHAnsi" w:eastAsia="Calibri" w:hAnsiTheme="majorHAnsi" w:cstheme="majorHAnsi"/>
        </w:rPr>
      </w:pPr>
      <w:r>
        <w:rPr>
          <w:rFonts w:asciiTheme="majorHAnsi" w:eastAsia="Calibri" w:hAnsiTheme="majorHAnsi" w:cstheme="majorHAnsi"/>
        </w:rPr>
        <w:t>5.</w:t>
      </w:r>
      <w:r>
        <w:rPr>
          <w:rFonts w:asciiTheme="majorHAnsi" w:eastAsia="Calibri" w:hAnsiTheme="majorHAnsi" w:cstheme="majorHAnsi"/>
        </w:rPr>
        <w:tab/>
      </w:r>
      <w:r w:rsidR="004F5A89">
        <w:rPr>
          <w:rFonts w:asciiTheme="majorHAnsi" w:eastAsia="Calibri" w:hAnsiTheme="majorHAnsi" w:cstheme="majorHAnsi"/>
        </w:rPr>
        <w:t>Mike Carella from KCE NY 2 gave an update on their project</w:t>
      </w:r>
      <w:r w:rsidR="00ED68F8">
        <w:rPr>
          <w:rFonts w:asciiTheme="majorHAnsi" w:eastAsia="Calibri" w:hAnsiTheme="majorHAnsi" w:cstheme="majorHAnsi"/>
        </w:rPr>
        <w:t xml:space="preserve">, which was originally submitted to the IDA in July of 2022.  The project has been changed and updated based on feedback that was received from the local Montgomery community.  Mr. Carella stressed that there is a small sound profile and that the systems that caught fire in 2023 were much older technology.  All KCE systems were audited and there were no </w:t>
      </w:r>
      <w:r w:rsidR="008549FD">
        <w:rPr>
          <w:rFonts w:asciiTheme="majorHAnsi" w:eastAsia="Calibri" w:hAnsiTheme="majorHAnsi" w:cstheme="majorHAnsi"/>
        </w:rPr>
        <w:t>issues; KCE</w:t>
      </w:r>
      <w:r w:rsidR="00ED68F8">
        <w:rPr>
          <w:rFonts w:asciiTheme="majorHAnsi" w:eastAsia="Calibri" w:hAnsiTheme="majorHAnsi" w:cstheme="majorHAnsi"/>
        </w:rPr>
        <w:t xml:space="preserve"> is the safest in the state.</w:t>
      </w:r>
    </w:p>
    <w:p w14:paraId="13EC8CD8" w14:textId="77777777" w:rsidR="008849F5" w:rsidRDefault="008849F5" w:rsidP="00D238FF">
      <w:pPr>
        <w:rPr>
          <w:rFonts w:asciiTheme="majorHAnsi" w:eastAsia="Calibri" w:hAnsiTheme="majorHAnsi" w:cstheme="majorHAnsi"/>
        </w:rPr>
      </w:pPr>
    </w:p>
    <w:p w14:paraId="04A250CD" w14:textId="368CBCB2" w:rsidR="000E4259" w:rsidRDefault="00BB2F24" w:rsidP="00D238FF">
      <w:pPr>
        <w:rPr>
          <w:rFonts w:asciiTheme="majorHAnsi" w:eastAsia="Calibri" w:hAnsiTheme="majorHAnsi" w:cstheme="majorHAnsi"/>
        </w:rPr>
      </w:pPr>
      <w:r>
        <w:rPr>
          <w:rFonts w:asciiTheme="majorHAnsi" w:eastAsia="Calibri" w:hAnsiTheme="majorHAnsi" w:cstheme="majorHAnsi"/>
        </w:rPr>
        <w:t>6.</w:t>
      </w:r>
      <w:r>
        <w:rPr>
          <w:rFonts w:asciiTheme="majorHAnsi" w:eastAsia="Calibri" w:hAnsiTheme="majorHAnsi" w:cstheme="majorHAnsi"/>
        </w:rPr>
        <w:tab/>
        <w:t>Matt Stoddard</w:t>
      </w:r>
      <w:r w:rsidR="00D238FF">
        <w:rPr>
          <w:rFonts w:asciiTheme="majorHAnsi" w:eastAsia="Calibri" w:hAnsiTheme="majorHAnsi" w:cstheme="majorHAnsi"/>
        </w:rPr>
        <w:t xml:space="preserve"> read the </w:t>
      </w:r>
      <w:r w:rsidR="008849F5">
        <w:rPr>
          <w:rFonts w:asciiTheme="majorHAnsi" w:eastAsia="Calibri" w:hAnsiTheme="majorHAnsi" w:cstheme="majorHAnsi"/>
        </w:rPr>
        <w:t>October</w:t>
      </w:r>
      <w:r>
        <w:rPr>
          <w:rFonts w:asciiTheme="majorHAnsi" w:eastAsia="Calibri" w:hAnsiTheme="majorHAnsi" w:cstheme="majorHAnsi"/>
        </w:rPr>
        <w:t xml:space="preserve"> F</w:t>
      </w:r>
      <w:r w:rsidR="000E4259">
        <w:rPr>
          <w:rFonts w:asciiTheme="majorHAnsi" w:eastAsia="Calibri" w:hAnsiTheme="majorHAnsi" w:cstheme="majorHAnsi"/>
        </w:rPr>
        <w:t>inancial Report.  (Attached.)</w:t>
      </w:r>
      <w:r w:rsidR="000E4259" w:rsidRPr="00E232D2">
        <w:rPr>
          <w:rFonts w:asciiTheme="majorHAnsi" w:eastAsia="Calibri" w:hAnsiTheme="majorHAnsi" w:cstheme="majorHAnsi"/>
        </w:rPr>
        <w:t xml:space="preserve">  </w:t>
      </w:r>
      <w:r w:rsidR="004F5A89">
        <w:rPr>
          <w:rFonts w:asciiTheme="majorHAnsi" w:eastAsia="Calibri" w:hAnsiTheme="majorHAnsi" w:cstheme="majorHAnsi"/>
        </w:rPr>
        <w:t xml:space="preserve">Bob Santo </w:t>
      </w:r>
      <w:r w:rsidR="000E4259" w:rsidRPr="00E232D2">
        <w:rPr>
          <w:rFonts w:asciiTheme="majorHAnsi" w:eastAsia="Calibri" w:hAnsiTheme="majorHAnsi" w:cstheme="majorHAnsi"/>
        </w:rPr>
        <w:t xml:space="preserve">made a motion to accept the </w:t>
      </w:r>
      <w:r w:rsidR="008849F5">
        <w:rPr>
          <w:rFonts w:asciiTheme="majorHAnsi" w:eastAsia="Calibri" w:hAnsiTheme="majorHAnsi" w:cstheme="majorHAnsi"/>
        </w:rPr>
        <w:t>October</w:t>
      </w:r>
      <w:r w:rsidR="000E4259" w:rsidRPr="00E232D2">
        <w:rPr>
          <w:rFonts w:asciiTheme="majorHAnsi" w:eastAsia="Calibri" w:hAnsiTheme="majorHAnsi" w:cstheme="majorHAnsi"/>
        </w:rPr>
        <w:t xml:space="preserve"> Financial Report, which was seconded by </w:t>
      </w:r>
      <w:r w:rsidR="004F5A89">
        <w:rPr>
          <w:rFonts w:asciiTheme="majorHAnsi" w:eastAsia="Calibri" w:hAnsiTheme="majorHAnsi" w:cstheme="majorHAnsi"/>
        </w:rPr>
        <w:t>Stacey Hillman</w:t>
      </w:r>
      <w:r w:rsidR="000E4259" w:rsidRPr="00E232D2">
        <w:rPr>
          <w:rFonts w:asciiTheme="majorHAnsi" w:eastAsia="Calibri" w:hAnsiTheme="majorHAnsi" w:cstheme="majorHAnsi"/>
        </w:rPr>
        <w:t>.  A vote was taken by roll call.</w:t>
      </w:r>
      <w:r w:rsidR="000E4259">
        <w:rPr>
          <w:rFonts w:asciiTheme="majorHAnsi" w:eastAsia="Calibri" w:hAnsiTheme="majorHAnsi" w:cstheme="majorHAnsi"/>
        </w:rPr>
        <w:t xml:space="preserve">  </w:t>
      </w:r>
    </w:p>
    <w:p w14:paraId="620278BA" w14:textId="77777777" w:rsidR="000E4259" w:rsidRDefault="000E4259" w:rsidP="000E4259">
      <w:pPr>
        <w:rPr>
          <w:rFonts w:asciiTheme="majorHAnsi" w:eastAsia="Calibri" w:hAnsiTheme="majorHAnsi" w:cstheme="majorHAnsi"/>
        </w:rPr>
      </w:pPr>
    </w:p>
    <w:p w14:paraId="2481373D" w14:textId="77777777" w:rsidR="008849F5" w:rsidRDefault="008849F5" w:rsidP="008849F5">
      <w:pPr>
        <w:ind w:left="720"/>
        <w:rPr>
          <w:rFonts w:asciiTheme="majorHAnsi" w:eastAsia="Calibri" w:hAnsiTheme="majorHAnsi" w:cstheme="majorHAnsi"/>
        </w:rPr>
      </w:pPr>
      <w:r>
        <w:rPr>
          <w:rFonts w:asciiTheme="majorHAnsi" w:eastAsia="Calibri" w:hAnsiTheme="majorHAnsi" w:cstheme="majorHAnsi"/>
        </w:rPr>
        <w:t>Jose Hernandez – Aye</w:t>
      </w:r>
      <w:r>
        <w:rPr>
          <w:rFonts w:asciiTheme="majorHAnsi" w:eastAsia="Calibri" w:hAnsiTheme="majorHAnsi" w:cstheme="majorHAnsi"/>
        </w:rPr>
        <w:br/>
        <w:t>Stacey Hillman – Aye</w:t>
      </w:r>
    </w:p>
    <w:p w14:paraId="0C30F5DB" w14:textId="77777777" w:rsidR="008849F5" w:rsidRDefault="008849F5" w:rsidP="008849F5">
      <w:pPr>
        <w:ind w:left="720"/>
        <w:rPr>
          <w:rFonts w:asciiTheme="majorHAnsi" w:eastAsia="Calibri" w:hAnsiTheme="majorHAnsi" w:cstheme="majorHAnsi"/>
        </w:rPr>
      </w:pPr>
      <w:r>
        <w:rPr>
          <w:rFonts w:asciiTheme="majorHAnsi" w:eastAsia="Calibri" w:hAnsiTheme="majorHAnsi" w:cstheme="majorHAnsi"/>
        </w:rPr>
        <w:t>Matt Stoddard – Aye</w:t>
      </w:r>
    </w:p>
    <w:p w14:paraId="4D548C1A" w14:textId="77777777" w:rsidR="008849F5" w:rsidRDefault="008849F5" w:rsidP="008849F5">
      <w:pPr>
        <w:ind w:left="720"/>
        <w:rPr>
          <w:rFonts w:asciiTheme="majorHAnsi" w:eastAsia="Calibri" w:hAnsiTheme="majorHAnsi" w:cstheme="majorHAnsi"/>
        </w:rPr>
      </w:pPr>
      <w:r>
        <w:rPr>
          <w:rFonts w:asciiTheme="majorHAnsi" w:eastAsia="Calibri" w:hAnsiTheme="majorHAnsi" w:cstheme="majorHAnsi"/>
        </w:rPr>
        <w:t>Robert Santo – Aye</w:t>
      </w:r>
    </w:p>
    <w:p w14:paraId="3F8FAE77" w14:textId="77777777" w:rsidR="008849F5" w:rsidRDefault="008849F5" w:rsidP="008849F5">
      <w:pPr>
        <w:ind w:left="720"/>
        <w:rPr>
          <w:rFonts w:asciiTheme="majorHAnsi" w:eastAsia="Calibri" w:hAnsiTheme="majorHAnsi" w:cstheme="majorHAnsi"/>
        </w:rPr>
      </w:pPr>
      <w:r>
        <w:rPr>
          <w:rFonts w:asciiTheme="majorHAnsi" w:eastAsia="Calibri" w:hAnsiTheme="majorHAnsi" w:cstheme="majorHAnsi"/>
        </w:rPr>
        <w:t>George DeClue – Aye</w:t>
      </w:r>
    </w:p>
    <w:p w14:paraId="0624F016" w14:textId="77777777" w:rsidR="008849F5" w:rsidRDefault="008849F5" w:rsidP="008849F5">
      <w:pPr>
        <w:ind w:left="720"/>
        <w:rPr>
          <w:rFonts w:asciiTheme="majorHAnsi" w:eastAsia="Calibri" w:hAnsiTheme="majorHAnsi" w:cstheme="majorHAnsi"/>
        </w:rPr>
      </w:pPr>
      <w:r>
        <w:rPr>
          <w:rFonts w:asciiTheme="majorHAnsi" w:eastAsia="Calibri" w:hAnsiTheme="majorHAnsi" w:cstheme="majorHAnsi"/>
        </w:rPr>
        <w:t>John Dickson – Aye</w:t>
      </w:r>
    </w:p>
    <w:p w14:paraId="2CF6990A" w14:textId="77777777" w:rsidR="00BB2F24" w:rsidRDefault="00BB2F24" w:rsidP="00BB2F24">
      <w:pPr>
        <w:rPr>
          <w:rFonts w:asciiTheme="majorHAnsi" w:eastAsia="Calibri" w:hAnsiTheme="majorHAnsi" w:cstheme="majorHAnsi"/>
        </w:rPr>
      </w:pPr>
    </w:p>
    <w:p w14:paraId="0B59E93B" w14:textId="77777777" w:rsidR="00BB2F24" w:rsidRPr="008E0E1E" w:rsidRDefault="00BB2F24" w:rsidP="00BB2F24">
      <w:pPr>
        <w:ind w:left="720"/>
        <w:rPr>
          <w:rFonts w:asciiTheme="majorHAnsi" w:eastAsia="Times New Roman" w:hAnsiTheme="majorHAnsi" w:cstheme="majorHAnsi"/>
          <w:color w:val="000000"/>
        </w:rPr>
      </w:pPr>
      <w:r>
        <w:rPr>
          <w:rFonts w:asciiTheme="majorHAnsi" w:eastAsia="Calibri" w:hAnsiTheme="majorHAnsi" w:cstheme="majorHAnsi"/>
        </w:rPr>
        <w:t>Motion carried.</w:t>
      </w:r>
    </w:p>
    <w:p w14:paraId="6232E190" w14:textId="77777777" w:rsidR="000E3D2E" w:rsidRDefault="000E3D2E" w:rsidP="000E3D2E">
      <w:pPr>
        <w:rPr>
          <w:rFonts w:asciiTheme="majorHAnsi" w:eastAsia="Calibri" w:hAnsiTheme="majorHAnsi" w:cstheme="majorHAnsi"/>
        </w:rPr>
      </w:pPr>
    </w:p>
    <w:p w14:paraId="0EB84996" w14:textId="7168B690" w:rsidR="001844C6" w:rsidRDefault="001844C6" w:rsidP="008849F5">
      <w:pPr>
        <w:rPr>
          <w:rFonts w:asciiTheme="majorHAnsi" w:eastAsia="Times New Roman" w:hAnsiTheme="majorHAnsi" w:cstheme="majorHAnsi"/>
          <w:color w:val="000000"/>
        </w:rPr>
      </w:pPr>
      <w:r>
        <w:rPr>
          <w:rFonts w:asciiTheme="majorHAnsi" w:eastAsia="Times New Roman" w:hAnsiTheme="majorHAnsi" w:cstheme="majorHAnsi"/>
          <w:color w:val="000000"/>
        </w:rPr>
        <w:lastRenderedPageBreak/>
        <w:t>7.</w:t>
      </w:r>
      <w:r>
        <w:rPr>
          <w:rFonts w:asciiTheme="majorHAnsi" w:eastAsia="Times New Roman" w:hAnsiTheme="majorHAnsi" w:cstheme="majorHAnsi"/>
          <w:color w:val="000000"/>
        </w:rPr>
        <w:tab/>
      </w:r>
      <w:r w:rsidR="005127C7">
        <w:rPr>
          <w:rFonts w:asciiTheme="majorHAnsi" w:eastAsia="Times New Roman" w:hAnsiTheme="majorHAnsi" w:cstheme="majorHAnsi"/>
          <w:color w:val="000000"/>
        </w:rPr>
        <w:t>Vincent Rou</w:t>
      </w:r>
      <w:r w:rsidR="005D13A8">
        <w:rPr>
          <w:rFonts w:asciiTheme="majorHAnsi" w:eastAsia="Times New Roman" w:hAnsiTheme="majorHAnsi" w:cstheme="majorHAnsi"/>
          <w:color w:val="000000"/>
        </w:rPr>
        <w:t>h</w:t>
      </w:r>
      <w:r w:rsidR="005127C7">
        <w:rPr>
          <w:rFonts w:asciiTheme="majorHAnsi" w:eastAsia="Times New Roman" w:hAnsiTheme="majorHAnsi" w:cstheme="majorHAnsi"/>
          <w:color w:val="000000"/>
        </w:rPr>
        <w:t xml:space="preserve">otas </w:t>
      </w:r>
      <w:r w:rsidR="005D13A8">
        <w:rPr>
          <w:rFonts w:asciiTheme="majorHAnsi" w:eastAsia="Times New Roman" w:hAnsiTheme="majorHAnsi" w:cstheme="majorHAnsi"/>
          <w:color w:val="000000"/>
        </w:rPr>
        <w:t>reviewed the NYS E</w:t>
      </w:r>
      <w:r w:rsidR="008549FD">
        <w:rPr>
          <w:rFonts w:asciiTheme="majorHAnsi" w:eastAsia="Times New Roman" w:hAnsiTheme="majorHAnsi" w:cstheme="majorHAnsi"/>
          <w:color w:val="000000"/>
        </w:rPr>
        <w:t>mpire State Development</w:t>
      </w:r>
      <w:r w:rsidR="005D13A8">
        <w:rPr>
          <w:rFonts w:asciiTheme="majorHAnsi" w:eastAsia="Times New Roman" w:hAnsiTheme="majorHAnsi" w:cstheme="majorHAnsi"/>
          <w:color w:val="000000"/>
        </w:rPr>
        <w:t xml:space="preserve"> Strategic Planning for Economic Development Grant Application, which is due on November 29, 2024.  Jim Farr, Engineer for the Town, also called in</w:t>
      </w:r>
      <w:r w:rsidR="002E6050">
        <w:rPr>
          <w:rFonts w:asciiTheme="majorHAnsi" w:eastAsia="Times New Roman" w:hAnsiTheme="majorHAnsi" w:cstheme="majorHAnsi"/>
          <w:color w:val="000000"/>
        </w:rPr>
        <w:t xml:space="preserve"> via telephone</w:t>
      </w:r>
      <w:r w:rsidR="005D13A8">
        <w:rPr>
          <w:rFonts w:asciiTheme="majorHAnsi" w:eastAsia="Times New Roman" w:hAnsiTheme="majorHAnsi" w:cstheme="majorHAnsi"/>
          <w:color w:val="000000"/>
        </w:rPr>
        <w:t xml:space="preserve"> to share a little more information about the grant.  This grant would allow the IDA to do a water and sewer feasibility study for the Scott’s Corners Corridor.  Having this study done will sa</w:t>
      </w:r>
      <w:r w:rsidR="002E6050">
        <w:rPr>
          <w:rFonts w:asciiTheme="majorHAnsi" w:eastAsia="Times New Roman" w:hAnsiTheme="majorHAnsi" w:cstheme="majorHAnsi"/>
          <w:color w:val="000000"/>
        </w:rPr>
        <w:t>v</w:t>
      </w:r>
      <w:r w:rsidR="005D13A8">
        <w:rPr>
          <w:rFonts w:asciiTheme="majorHAnsi" w:eastAsia="Times New Roman" w:hAnsiTheme="majorHAnsi" w:cstheme="majorHAnsi"/>
          <w:color w:val="000000"/>
        </w:rPr>
        <w:t xml:space="preserve">e some time in the planning process and help </w:t>
      </w:r>
      <w:r w:rsidR="002E6050">
        <w:rPr>
          <w:rFonts w:asciiTheme="majorHAnsi" w:eastAsia="Times New Roman" w:hAnsiTheme="majorHAnsi" w:cstheme="majorHAnsi"/>
          <w:color w:val="000000"/>
        </w:rPr>
        <w:t>move projects along a little faster.  The estimated cost of the study would be about $50,000, of which the IDA would be responsible for half if the grant is awarded.  The IDA would, however, apply for the maximum grant amount of $100,000.</w:t>
      </w:r>
    </w:p>
    <w:p w14:paraId="6315AEC8" w14:textId="51DF0AE4" w:rsidR="002E6050" w:rsidRDefault="002E6050" w:rsidP="008849F5">
      <w:pPr>
        <w:rPr>
          <w:rFonts w:asciiTheme="majorHAnsi" w:eastAsia="Times New Roman" w:hAnsiTheme="majorHAnsi" w:cstheme="majorHAnsi"/>
          <w:color w:val="000000"/>
        </w:rPr>
      </w:pPr>
    </w:p>
    <w:p w14:paraId="74B1BDAB" w14:textId="096C7D68" w:rsidR="002E6050" w:rsidRDefault="002E6050" w:rsidP="008849F5">
      <w:pPr>
        <w:rPr>
          <w:rFonts w:asciiTheme="majorHAnsi" w:eastAsia="Times New Roman" w:hAnsiTheme="majorHAnsi" w:cstheme="majorHAnsi"/>
          <w:color w:val="000000"/>
        </w:rPr>
      </w:pPr>
      <w:r>
        <w:rPr>
          <w:rFonts w:asciiTheme="majorHAnsi" w:eastAsia="Times New Roman" w:hAnsiTheme="majorHAnsi" w:cstheme="majorHAnsi"/>
          <w:color w:val="000000"/>
        </w:rPr>
        <w:tab/>
        <w:t>Ashley Torre stated the first step in applying for this grant would be to make a motion to classify the application as a Type II under SEQR.</w:t>
      </w:r>
      <w:r w:rsidR="008549FD">
        <w:rPr>
          <w:rFonts w:asciiTheme="majorHAnsi" w:eastAsia="Times New Roman" w:hAnsiTheme="majorHAnsi" w:cstheme="majorHAnsi"/>
          <w:color w:val="000000"/>
        </w:rPr>
        <w:t xml:space="preserve">  Jose Hernandez made a motion, which was seconded by George DeClue.  A vote was taken by roll call.</w:t>
      </w:r>
    </w:p>
    <w:p w14:paraId="5283D2C2" w14:textId="13EE81B8" w:rsidR="008849F5" w:rsidRDefault="008849F5" w:rsidP="008849F5">
      <w:pPr>
        <w:rPr>
          <w:rFonts w:asciiTheme="majorHAnsi" w:eastAsia="Times New Roman" w:hAnsiTheme="majorHAnsi" w:cstheme="majorHAnsi"/>
          <w:color w:val="000000"/>
        </w:rPr>
      </w:pPr>
    </w:p>
    <w:p w14:paraId="6E5F69CB" w14:textId="77777777" w:rsidR="002E6050" w:rsidRDefault="002E6050" w:rsidP="002E6050">
      <w:pPr>
        <w:ind w:left="720"/>
        <w:rPr>
          <w:rFonts w:asciiTheme="majorHAnsi" w:eastAsia="Calibri" w:hAnsiTheme="majorHAnsi" w:cstheme="majorHAnsi"/>
        </w:rPr>
      </w:pPr>
      <w:r>
        <w:rPr>
          <w:rFonts w:asciiTheme="majorHAnsi" w:eastAsia="Calibri" w:hAnsiTheme="majorHAnsi" w:cstheme="majorHAnsi"/>
        </w:rPr>
        <w:t>Jose Hernandez – Aye</w:t>
      </w:r>
      <w:r>
        <w:rPr>
          <w:rFonts w:asciiTheme="majorHAnsi" w:eastAsia="Calibri" w:hAnsiTheme="majorHAnsi" w:cstheme="majorHAnsi"/>
        </w:rPr>
        <w:br/>
        <w:t>Stacey Hillman – Aye</w:t>
      </w:r>
    </w:p>
    <w:p w14:paraId="5D6A88EE" w14:textId="77777777" w:rsidR="002E6050" w:rsidRDefault="002E6050" w:rsidP="002E6050">
      <w:pPr>
        <w:ind w:left="720"/>
        <w:rPr>
          <w:rFonts w:asciiTheme="majorHAnsi" w:eastAsia="Calibri" w:hAnsiTheme="majorHAnsi" w:cstheme="majorHAnsi"/>
        </w:rPr>
      </w:pPr>
      <w:r>
        <w:rPr>
          <w:rFonts w:asciiTheme="majorHAnsi" w:eastAsia="Calibri" w:hAnsiTheme="majorHAnsi" w:cstheme="majorHAnsi"/>
        </w:rPr>
        <w:t>Matt Stoddard – Aye</w:t>
      </w:r>
    </w:p>
    <w:p w14:paraId="5B13F9C9" w14:textId="001B2294" w:rsidR="002E6050" w:rsidRDefault="002E6050" w:rsidP="002E6050">
      <w:pPr>
        <w:ind w:left="720"/>
        <w:rPr>
          <w:rFonts w:asciiTheme="majorHAnsi" w:eastAsia="Calibri" w:hAnsiTheme="majorHAnsi" w:cstheme="majorHAnsi"/>
        </w:rPr>
      </w:pPr>
      <w:r>
        <w:rPr>
          <w:rFonts w:asciiTheme="majorHAnsi" w:eastAsia="Calibri" w:hAnsiTheme="majorHAnsi" w:cstheme="majorHAnsi"/>
        </w:rPr>
        <w:t xml:space="preserve">Robert Santo – </w:t>
      </w:r>
      <w:r>
        <w:rPr>
          <w:rFonts w:asciiTheme="majorHAnsi" w:eastAsia="Calibri" w:hAnsiTheme="majorHAnsi" w:cstheme="majorHAnsi"/>
        </w:rPr>
        <w:t>Absent (had to leave meeting early)</w:t>
      </w:r>
    </w:p>
    <w:p w14:paraId="2862805E" w14:textId="77777777" w:rsidR="002E6050" w:rsidRDefault="002E6050" w:rsidP="002E6050">
      <w:pPr>
        <w:ind w:left="720"/>
        <w:rPr>
          <w:rFonts w:asciiTheme="majorHAnsi" w:eastAsia="Calibri" w:hAnsiTheme="majorHAnsi" w:cstheme="majorHAnsi"/>
        </w:rPr>
      </w:pPr>
      <w:r>
        <w:rPr>
          <w:rFonts w:asciiTheme="majorHAnsi" w:eastAsia="Calibri" w:hAnsiTheme="majorHAnsi" w:cstheme="majorHAnsi"/>
        </w:rPr>
        <w:t>George DeClue – Aye</w:t>
      </w:r>
    </w:p>
    <w:p w14:paraId="65E362A6" w14:textId="77777777" w:rsidR="002E6050" w:rsidRDefault="002E6050" w:rsidP="002E6050">
      <w:pPr>
        <w:ind w:left="720"/>
        <w:rPr>
          <w:rFonts w:asciiTheme="majorHAnsi" w:eastAsia="Calibri" w:hAnsiTheme="majorHAnsi" w:cstheme="majorHAnsi"/>
        </w:rPr>
      </w:pPr>
      <w:r>
        <w:rPr>
          <w:rFonts w:asciiTheme="majorHAnsi" w:eastAsia="Calibri" w:hAnsiTheme="majorHAnsi" w:cstheme="majorHAnsi"/>
        </w:rPr>
        <w:t>John Dickson – Aye</w:t>
      </w:r>
    </w:p>
    <w:p w14:paraId="5F4C659A" w14:textId="77777777" w:rsidR="002E6050" w:rsidRDefault="002E6050" w:rsidP="002E6050">
      <w:pPr>
        <w:rPr>
          <w:rFonts w:asciiTheme="majorHAnsi" w:eastAsia="Calibri" w:hAnsiTheme="majorHAnsi" w:cstheme="majorHAnsi"/>
        </w:rPr>
      </w:pPr>
    </w:p>
    <w:p w14:paraId="10E2A2FC" w14:textId="77777777" w:rsidR="002E6050" w:rsidRPr="008E0E1E" w:rsidRDefault="002E6050" w:rsidP="002E6050">
      <w:pPr>
        <w:ind w:left="720"/>
        <w:rPr>
          <w:rFonts w:asciiTheme="majorHAnsi" w:eastAsia="Times New Roman" w:hAnsiTheme="majorHAnsi" w:cstheme="majorHAnsi"/>
          <w:color w:val="000000"/>
        </w:rPr>
      </w:pPr>
      <w:r>
        <w:rPr>
          <w:rFonts w:asciiTheme="majorHAnsi" w:eastAsia="Calibri" w:hAnsiTheme="majorHAnsi" w:cstheme="majorHAnsi"/>
        </w:rPr>
        <w:t>Motion carried.</w:t>
      </w:r>
    </w:p>
    <w:p w14:paraId="3FF32857" w14:textId="70618457" w:rsidR="002E6050" w:rsidRDefault="002E6050" w:rsidP="008849F5">
      <w:pPr>
        <w:rPr>
          <w:rFonts w:asciiTheme="majorHAnsi" w:eastAsia="Times New Roman" w:hAnsiTheme="majorHAnsi" w:cstheme="majorHAnsi"/>
          <w:color w:val="000000"/>
        </w:rPr>
      </w:pPr>
    </w:p>
    <w:p w14:paraId="681EF783" w14:textId="18957F17" w:rsidR="002E6050" w:rsidRDefault="002E6050" w:rsidP="008849F5">
      <w:pPr>
        <w:rPr>
          <w:rFonts w:asciiTheme="majorHAnsi" w:eastAsia="Times New Roman" w:hAnsiTheme="majorHAnsi" w:cstheme="majorHAnsi"/>
          <w:color w:val="000000"/>
        </w:rPr>
      </w:pPr>
      <w:r>
        <w:rPr>
          <w:rFonts w:asciiTheme="majorHAnsi" w:eastAsia="Times New Roman" w:hAnsiTheme="majorHAnsi" w:cstheme="majorHAnsi"/>
          <w:color w:val="000000"/>
        </w:rPr>
        <w:tab/>
        <w:t>Ashley Torre then stated that a motion would need to be made to apply for the Empire State Development Strategic Planning and Feasibility Study Grant up to $100,000.  Jose Hernandez made the motion, which was seconded by Stacey Hillman.</w:t>
      </w:r>
      <w:r w:rsidR="008549FD">
        <w:rPr>
          <w:rFonts w:asciiTheme="majorHAnsi" w:eastAsia="Times New Roman" w:hAnsiTheme="majorHAnsi" w:cstheme="majorHAnsi"/>
          <w:color w:val="000000"/>
        </w:rPr>
        <w:t xml:space="preserve">  </w:t>
      </w:r>
      <w:r w:rsidR="008549FD">
        <w:rPr>
          <w:rFonts w:asciiTheme="majorHAnsi" w:eastAsia="Times New Roman" w:hAnsiTheme="majorHAnsi" w:cstheme="majorHAnsi"/>
          <w:color w:val="000000"/>
        </w:rPr>
        <w:t>A vote was taken by roll call.</w:t>
      </w:r>
    </w:p>
    <w:p w14:paraId="7CB489C8" w14:textId="6F4A9723" w:rsidR="008849F5" w:rsidRDefault="008849F5" w:rsidP="008849F5">
      <w:pPr>
        <w:rPr>
          <w:rFonts w:asciiTheme="majorHAnsi" w:eastAsia="Times New Roman" w:hAnsiTheme="majorHAnsi" w:cstheme="majorHAnsi"/>
          <w:color w:val="000000"/>
        </w:rPr>
      </w:pPr>
    </w:p>
    <w:p w14:paraId="4047129B" w14:textId="77777777" w:rsidR="008549FD" w:rsidRDefault="008549FD" w:rsidP="008549FD">
      <w:pPr>
        <w:ind w:left="720"/>
        <w:rPr>
          <w:rFonts w:asciiTheme="majorHAnsi" w:eastAsia="Calibri" w:hAnsiTheme="majorHAnsi" w:cstheme="majorHAnsi"/>
        </w:rPr>
      </w:pPr>
      <w:r>
        <w:rPr>
          <w:rFonts w:asciiTheme="majorHAnsi" w:eastAsia="Calibri" w:hAnsiTheme="majorHAnsi" w:cstheme="majorHAnsi"/>
        </w:rPr>
        <w:t>Jose Hernandez – Aye</w:t>
      </w:r>
      <w:r>
        <w:rPr>
          <w:rFonts w:asciiTheme="majorHAnsi" w:eastAsia="Calibri" w:hAnsiTheme="majorHAnsi" w:cstheme="majorHAnsi"/>
        </w:rPr>
        <w:br/>
        <w:t>Stacey Hillman – Aye</w:t>
      </w:r>
    </w:p>
    <w:p w14:paraId="01A1A0C6" w14:textId="77777777" w:rsidR="008549FD" w:rsidRDefault="008549FD" w:rsidP="008549FD">
      <w:pPr>
        <w:ind w:left="720"/>
        <w:rPr>
          <w:rFonts w:asciiTheme="majorHAnsi" w:eastAsia="Calibri" w:hAnsiTheme="majorHAnsi" w:cstheme="majorHAnsi"/>
        </w:rPr>
      </w:pPr>
      <w:r>
        <w:rPr>
          <w:rFonts w:asciiTheme="majorHAnsi" w:eastAsia="Calibri" w:hAnsiTheme="majorHAnsi" w:cstheme="majorHAnsi"/>
        </w:rPr>
        <w:t>Matt Stoddard – Aye</w:t>
      </w:r>
    </w:p>
    <w:p w14:paraId="30A184F4" w14:textId="77777777" w:rsidR="008549FD" w:rsidRDefault="008549FD" w:rsidP="008549FD">
      <w:pPr>
        <w:ind w:left="720"/>
        <w:rPr>
          <w:rFonts w:asciiTheme="majorHAnsi" w:eastAsia="Calibri" w:hAnsiTheme="majorHAnsi" w:cstheme="majorHAnsi"/>
        </w:rPr>
      </w:pPr>
      <w:r>
        <w:rPr>
          <w:rFonts w:asciiTheme="majorHAnsi" w:eastAsia="Calibri" w:hAnsiTheme="majorHAnsi" w:cstheme="majorHAnsi"/>
        </w:rPr>
        <w:t>Robert Santo – Absent (had to leave meeting early)</w:t>
      </w:r>
    </w:p>
    <w:p w14:paraId="3F7640E2" w14:textId="77777777" w:rsidR="008549FD" w:rsidRDefault="008549FD" w:rsidP="008549FD">
      <w:pPr>
        <w:ind w:left="720"/>
        <w:rPr>
          <w:rFonts w:asciiTheme="majorHAnsi" w:eastAsia="Calibri" w:hAnsiTheme="majorHAnsi" w:cstheme="majorHAnsi"/>
        </w:rPr>
      </w:pPr>
      <w:r>
        <w:rPr>
          <w:rFonts w:asciiTheme="majorHAnsi" w:eastAsia="Calibri" w:hAnsiTheme="majorHAnsi" w:cstheme="majorHAnsi"/>
        </w:rPr>
        <w:t>George DeClue – Aye</w:t>
      </w:r>
    </w:p>
    <w:p w14:paraId="36A404F1" w14:textId="77777777" w:rsidR="008549FD" w:rsidRDefault="008549FD" w:rsidP="008549FD">
      <w:pPr>
        <w:ind w:left="720"/>
        <w:rPr>
          <w:rFonts w:asciiTheme="majorHAnsi" w:eastAsia="Calibri" w:hAnsiTheme="majorHAnsi" w:cstheme="majorHAnsi"/>
        </w:rPr>
      </w:pPr>
      <w:r>
        <w:rPr>
          <w:rFonts w:asciiTheme="majorHAnsi" w:eastAsia="Calibri" w:hAnsiTheme="majorHAnsi" w:cstheme="majorHAnsi"/>
        </w:rPr>
        <w:t>John Dickson – Aye</w:t>
      </w:r>
    </w:p>
    <w:p w14:paraId="4D5E63D2" w14:textId="77777777" w:rsidR="008549FD" w:rsidRDefault="008549FD" w:rsidP="008549FD">
      <w:pPr>
        <w:rPr>
          <w:rFonts w:asciiTheme="majorHAnsi" w:eastAsia="Calibri" w:hAnsiTheme="majorHAnsi" w:cstheme="majorHAnsi"/>
        </w:rPr>
      </w:pPr>
    </w:p>
    <w:p w14:paraId="39285A10" w14:textId="77777777" w:rsidR="008549FD" w:rsidRPr="008E0E1E" w:rsidRDefault="008549FD" w:rsidP="008549FD">
      <w:pPr>
        <w:ind w:left="720"/>
        <w:rPr>
          <w:rFonts w:asciiTheme="majorHAnsi" w:eastAsia="Times New Roman" w:hAnsiTheme="majorHAnsi" w:cstheme="majorHAnsi"/>
          <w:color w:val="000000"/>
        </w:rPr>
      </w:pPr>
      <w:r>
        <w:rPr>
          <w:rFonts w:asciiTheme="majorHAnsi" w:eastAsia="Calibri" w:hAnsiTheme="majorHAnsi" w:cstheme="majorHAnsi"/>
        </w:rPr>
        <w:t>Motion carried.</w:t>
      </w:r>
    </w:p>
    <w:p w14:paraId="45F421DB" w14:textId="68DB3BE6" w:rsidR="008849F5" w:rsidRDefault="008849F5" w:rsidP="008849F5">
      <w:pPr>
        <w:rPr>
          <w:rFonts w:asciiTheme="majorHAnsi" w:eastAsia="Times New Roman" w:hAnsiTheme="majorHAnsi" w:cstheme="majorHAnsi"/>
          <w:color w:val="000000"/>
        </w:rPr>
      </w:pPr>
    </w:p>
    <w:p w14:paraId="436DD167" w14:textId="38B193FF" w:rsidR="008549FD" w:rsidRDefault="008549FD" w:rsidP="008849F5">
      <w:pPr>
        <w:rPr>
          <w:rFonts w:asciiTheme="majorHAnsi" w:eastAsia="Times New Roman" w:hAnsiTheme="majorHAnsi" w:cstheme="majorHAnsi"/>
          <w:color w:val="000000"/>
        </w:rPr>
      </w:pPr>
      <w:r>
        <w:rPr>
          <w:rFonts w:asciiTheme="majorHAnsi" w:eastAsia="Times New Roman" w:hAnsiTheme="majorHAnsi" w:cstheme="majorHAnsi"/>
          <w:color w:val="000000"/>
        </w:rPr>
        <w:tab/>
        <w:t>Ashley Torre reminded everyone that there is an Audit Committee meeting before the next regularly scheduled board meeting, at 12:30pm.</w:t>
      </w:r>
    </w:p>
    <w:p w14:paraId="1D097902" w14:textId="77777777" w:rsidR="008549FD" w:rsidRDefault="008549FD" w:rsidP="008849F5">
      <w:pPr>
        <w:rPr>
          <w:rFonts w:asciiTheme="majorHAnsi" w:eastAsia="Times New Roman" w:hAnsiTheme="majorHAnsi" w:cstheme="majorHAnsi"/>
          <w:color w:val="000000"/>
        </w:rPr>
      </w:pPr>
    </w:p>
    <w:p w14:paraId="0B9D6DF0" w14:textId="69A39CA0" w:rsidR="008549FD" w:rsidRDefault="008549FD" w:rsidP="008549FD">
      <w:pPr>
        <w:ind w:firstLine="720"/>
        <w:rPr>
          <w:rFonts w:asciiTheme="majorHAnsi" w:eastAsia="Times New Roman" w:hAnsiTheme="majorHAnsi" w:cstheme="majorHAnsi"/>
          <w:color w:val="000000"/>
        </w:rPr>
      </w:pPr>
      <w:r>
        <w:rPr>
          <w:rFonts w:asciiTheme="majorHAnsi" w:eastAsia="Times New Roman" w:hAnsiTheme="majorHAnsi" w:cstheme="majorHAnsi"/>
          <w:color w:val="000000"/>
        </w:rPr>
        <w:t>John Dickson wanted to acknowledge the passing of Edwin Williams, a former IDA board member.  He was well respected and a long-serving, valuable member of the board.  John wanted to publicly send condolences to the family.</w:t>
      </w:r>
    </w:p>
    <w:p w14:paraId="44D98BF6" w14:textId="77777777" w:rsidR="008549FD" w:rsidRDefault="008549FD" w:rsidP="008849F5">
      <w:pPr>
        <w:rPr>
          <w:rFonts w:asciiTheme="majorHAnsi" w:eastAsia="Times New Roman" w:hAnsiTheme="majorHAnsi" w:cstheme="majorHAnsi"/>
          <w:color w:val="000000"/>
        </w:rPr>
      </w:pPr>
    </w:p>
    <w:p w14:paraId="0C7A9848" w14:textId="70E1BDA2" w:rsidR="000E4259" w:rsidRPr="009B4220" w:rsidRDefault="001844C6" w:rsidP="003E2B6A">
      <w:pPr>
        <w:pBdr>
          <w:top w:val="nil"/>
          <w:left w:val="nil"/>
          <w:bottom w:val="nil"/>
          <w:right w:val="nil"/>
          <w:between w:val="nil"/>
        </w:pBdr>
        <w:spacing w:line="240" w:lineRule="auto"/>
        <w:rPr>
          <w:rFonts w:asciiTheme="majorHAnsi" w:eastAsia="Times New Roman" w:hAnsiTheme="majorHAnsi" w:cstheme="majorHAnsi"/>
        </w:rPr>
      </w:pPr>
      <w:r>
        <w:rPr>
          <w:rFonts w:asciiTheme="majorHAnsi" w:eastAsia="Times New Roman" w:hAnsiTheme="majorHAnsi" w:cstheme="majorHAnsi"/>
        </w:rPr>
        <w:lastRenderedPageBreak/>
        <w:t>8</w:t>
      </w:r>
      <w:r w:rsidR="003E2B6A">
        <w:rPr>
          <w:rFonts w:asciiTheme="majorHAnsi" w:eastAsia="Times New Roman" w:hAnsiTheme="majorHAnsi" w:cstheme="majorHAnsi"/>
        </w:rPr>
        <w:t>.</w:t>
      </w:r>
      <w:r w:rsidR="003E2B6A">
        <w:rPr>
          <w:rFonts w:asciiTheme="majorHAnsi" w:eastAsia="Times New Roman" w:hAnsiTheme="majorHAnsi" w:cstheme="majorHAnsi"/>
        </w:rPr>
        <w:tab/>
      </w:r>
      <w:r w:rsidR="008849F5">
        <w:rPr>
          <w:rFonts w:asciiTheme="majorHAnsi" w:eastAsia="Times New Roman" w:hAnsiTheme="majorHAnsi" w:cstheme="majorHAnsi"/>
        </w:rPr>
        <w:t>Matt Stoddard</w:t>
      </w:r>
      <w:r w:rsidR="000E4259" w:rsidRPr="009B4220">
        <w:rPr>
          <w:rFonts w:asciiTheme="majorHAnsi" w:eastAsia="Times New Roman" w:hAnsiTheme="majorHAnsi" w:cstheme="majorHAnsi"/>
        </w:rPr>
        <w:t xml:space="preserve"> made a motion to adjourn the meeting, which was seconded by </w:t>
      </w:r>
      <w:r w:rsidR="008849F5">
        <w:rPr>
          <w:rFonts w:asciiTheme="majorHAnsi" w:eastAsia="Times New Roman" w:hAnsiTheme="majorHAnsi" w:cstheme="majorHAnsi"/>
        </w:rPr>
        <w:t>George DeClue</w:t>
      </w:r>
      <w:r w:rsidR="000E4259" w:rsidRPr="009B4220">
        <w:rPr>
          <w:rFonts w:asciiTheme="majorHAnsi" w:eastAsia="Times New Roman" w:hAnsiTheme="majorHAnsi" w:cstheme="majorHAnsi"/>
        </w:rPr>
        <w:t xml:space="preserve">.  All board members were in favor, none opposed.  Motion </w:t>
      </w:r>
      <w:r w:rsidR="000E4259">
        <w:rPr>
          <w:rFonts w:asciiTheme="majorHAnsi" w:eastAsia="Times New Roman" w:hAnsiTheme="majorHAnsi" w:cstheme="majorHAnsi"/>
        </w:rPr>
        <w:t>carried</w:t>
      </w:r>
      <w:r w:rsidR="000E4259" w:rsidRPr="009B4220">
        <w:rPr>
          <w:rFonts w:asciiTheme="majorHAnsi" w:eastAsia="Times New Roman" w:hAnsiTheme="majorHAnsi" w:cstheme="majorHAnsi"/>
        </w:rPr>
        <w:t>.</w:t>
      </w:r>
    </w:p>
    <w:p w14:paraId="5630C1FE" w14:textId="77777777" w:rsidR="000E4259" w:rsidRPr="009B4220" w:rsidRDefault="000E4259" w:rsidP="000E4259">
      <w:pPr>
        <w:pBdr>
          <w:top w:val="nil"/>
          <w:left w:val="nil"/>
          <w:bottom w:val="nil"/>
          <w:right w:val="nil"/>
          <w:between w:val="nil"/>
        </w:pBdr>
        <w:spacing w:line="240" w:lineRule="auto"/>
        <w:rPr>
          <w:rFonts w:asciiTheme="majorHAnsi" w:eastAsia="Times New Roman" w:hAnsiTheme="majorHAnsi" w:cstheme="majorHAnsi"/>
        </w:rPr>
      </w:pPr>
    </w:p>
    <w:p w14:paraId="2B57EC7C" w14:textId="0D6546FC" w:rsidR="009F74A5" w:rsidRDefault="009F74A5" w:rsidP="000E4259">
      <w:pPr>
        <w:pBdr>
          <w:top w:val="nil"/>
          <w:left w:val="nil"/>
          <w:bottom w:val="nil"/>
          <w:right w:val="nil"/>
          <w:between w:val="nil"/>
        </w:pBdr>
        <w:spacing w:line="240" w:lineRule="auto"/>
        <w:rPr>
          <w:rFonts w:asciiTheme="majorHAnsi" w:eastAsia="Times New Roman" w:hAnsiTheme="majorHAnsi" w:cstheme="majorHAnsi"/>
        </w:rPr>
      </w:pPr>
    </w:p>
    <w:p w14:paraId="0160D824" w14:textId="77777777" w:rsidR="008549FD" w:rsidRDefault="008549FD" w:rsidP="000E4259">
      <w:pPr>
        <w:pBdr>
          <w:top w:val="nil"/>
          <w:left w:val="nil"/>
          <w:bottom w:val="nil"/>
          <w:right w:val="nil"/>
          <w:between w:val="nil"/>
        </w:pBdr>
        <w:spacing w:line="240" w:lineRule="auto"/>
        <w:rPr>
          <w:rFonts w:asciiTheme="majorHAnsi" w:eastAsia="Times New Roman" w:hAnsiTheme="majorHAnsi" w:cstheme="majorHAnsi"/>
        </w:rPr>
      </w:pPr>
    </w:p>
    <w:p w14:paraId="18689EFB" w14:textId="77777777" w:rsidR="00C17E7D" w:rsidRDefault="00C17E7D" w:rsidP="000E4259">
      <w:pPr>
        <w:pBdr>
          <w:top w:val="nil"/>
          <w:left w:val="nil"/>
          <w:bottom w:val="nil"/>
          <w:right w:val="nil"/>
          <w:between w:val="nil"/>
        </w:pBdr>
        <w:spacing w:line="240" w:lineRule="auto"/>
        <w:rPr>
          <w:rFonts w:asciiTheme="majorHAnsi" w:eastAsia="Times New Roman" w:hAnsiTheme="majorHAnsi" w:cstheme="majorHAnsi"/>
        </w:rPr>
      </w:pPr>
    </w:p>
    <w:p w14:paraId="541536BD" w14:textId="036A0DFA" w:rsidR="00C17E7D" w:rsidRDefault="000E4259" w:rsidP="003E2B6A">
      <w:pPr>
        <w:pBdr>
          <w:top w:val="nil"/>
          <w:left w:val="nil"/>
          <w:bottom w:val="nil"/>
          <w:right w:val="nil"/>
          <w:between w:val="nil"/>
        </w:pBdr>
        <w:spacing w:line="240" w:lineRule="auto"/>
        <w:jc w:val="center"/>
        <w:rPr>
          <w:rFonts w:asciiTheme="majorHAnsi" w:eastAsia="Times New Roman" w:hAnsiTheme="majorHAnsi" w:cstheme="majorHAnsi"/>
        </w:rPr>
      </w:pPr>
      <w:r w:rsidRPr="009B4220">
        <w:rPr>
          <w:rFonts w:asciiTheme="majorHAnsi" w:eastAsia="Times New Roman" w:hAnsiTheme="majorHAnsi" w:cstheme="majorHAnsi"/>
        </w:rPr>
        <w:t xml:space="preserve">Next regular meeting of the Montgomery IDA:  </w:t>
      </w:r>
      <w:r>
        <w:rPr>
          <w:rFonts w:asciiTheme="majorHAnsi" w:eastAsia="Times New Roman" w:hAnsiTheme="majorHAnsi" w:cstheme="majorHAnsi"/>
        </w:rPr>
        <w:t>Tuesday</w:t>
      </w:r>
      <w:r w:rsidR="003E2B6A">
        <w:rPr>
          <w:rFonts w:asciiTheme="majorHAnsi" w:eastAsia="Times New Roman" w:hAnsiTheme="majorHAnsi" w:cstheme="majorHAnsi"/>
        </w:rPr>
        <w:t xml:space="preserve">, </w:t>
      </w:r>
      <w:r w:rsidR="008849F5">
        <w:rPr>
          <w:rFonts w:asciiTheme="majorHAnsi" w:eastAsia="Times New Roman" w:hAnsiTheme="majorHAnsi" w:cstheme="majorHAnsi"/>
        </w:rPr>
        <w:t>December 10</w:t>
      </w:r>
      <w:r>
        <w:rPr>
          <w:rFonts w:asciiTheme="majorHAnsi" w:eastAsia="Times New Roman" w:hAnsiTheme="majorHAnsi" w:cstheme="majorHAnsi"/>
        </w:rPr>
        <w:t>, 2024 at</w:t>
      </w:r>
      <w:r w:rsidRPr="009B4220">
        <w:rPr>
          <w:rFonts w:asciiTheme="majorHAnsi" w:eastAsia="Times New Roman" w:hAnsiTheme="majorHAnsi" w:cstheme="majorHAnsi"/>
        </w:rPr>
        <w:t xml:space="preserve"> 1pm.</w:t>
      </w:r>
      <w:r w:rsidR="008549FD">
        <w:rPr>
          <w:rFonts w:asciiTheme="majorHAnsi" w:eastAsia="Times New Roman" w:hAnsiTheme="majorHAnsi" w:cstheme="majorHAnsi"/>
        </w:rPr>
        <w:br/>
        <w:t>The Audit Committee will meet prior to the regular meeting at 12:30pm.</w:t>
      </w:r>
    </w:p>
    <w:p w14:paraId="396C0307" w14:textId="77777777" w:rsidR="000E4259" w:rsidRDefault="000E4259" w:rsidP="000E4259">
      <w:pPr>
        <w:rPr>
          <w:rFonts w:asciiTheme="majorHAnsi" w:eastAsia="Calibri" w:hAnsiTheme="majorHAnsi" w:cstheme="majorHAnsi"/>
        </w:rPr>
      </w:pPr>
    </w:p>
    <w:p w14:paraId="7FBD0938" w14:textId="77777777" w:rsidR="000E4259" w:rsidRDefault="000E4259" w:rsidP="000E4259">
      <w:pPr>
        <w:pBdr>
          <w:top w:val="nil"/>
          <w:left w:val="nil"/>
          <w:bottom w:val="nil"/>
          <w:right w:val="nil"/>
          <w:between w:val="nil"/>
        </w:pBdr>
        <w:spacing w:line="240" w:lineRule="auto"/>
        <w:rPr>
          <w:rFonts w:asciiTheme="majorHAnsi" w:eastAsia="Times New Roman" w:hAnsiTheme="majorHAnsi" w:cstheme="majorHAnsi"/>
          <w:i/>
          <w:iCs/>
        </w:rPr>
      </w:pPr>
    </w:p>
    <w:p w14:paraId="121795D8" w14:textId="77777777" w:rsidR="000E4259" w:rsidRDefault="000E4259" w:rsidP="000E4259">
      <w:pPr>
        <w:pBdr>
          <w:top w:val="nil"/>
          <w:left w:val="nil"/>
          <w:bottom w:val="nil"/>
          <w:right w:val="nil"/>
          <w:between w:val="nil"/>
        </w:pBdr>
        <w:spacing w:line="240" w:lineRule="auto"/>
        <w:rPr>
          <w:rFonts w:asciiTheme="majorHAnsi" w:eastAsia="Times New Roman" w:hAnsiTheme="majorHAnsi" w:cstheme="majorHAnsi"/>
          <w:i/>
          <w:iCs/>
        </w:rPr>
      </w:pPr>
    </w:p>
    <w:p w14:paraId="2DDC338C" w14:textId="77777777" w:rsidR="000E4259" w:rsidRDefault="000E4259" w:rsidP="000E4259">
      <w:pPr>
        <w:pBdr>
          <w:top w:val="nil"/>
          <w:left w:val="nil"/>
          <w:bottom w:val="nil"/>
          <w:right w:val="nil"/>
          <w:between w:val="nil"/>
        </w:pBdr>
        <w:spacing w:line="240" w:lineRule="auto"/>
        <w:rPr>
          <w:rFonts w:asciiTheme="majorHAnsi" w:eastAsia="Times New Roman" w:hAnsiTheme="majorHAnsi" w:cstheme="majorHAnsi"/>
          <w:i/>
          <w:iCs/>
        </w:rPr>
      </w:pPr>
    </w:p>
    <w:p w14:paraId="73B23E8C" w14:textId="7D957EC3" w:rsidR="000E4259" w:rsidRPr="006A5A89" w:rsidRDefault="000E4259" w:rsidP="000E4259">
      <w:pPr>
        <w:pBdr>
          <w:top w:val="nil"/>
          <w:left w:val="nil"/>
          <w:bottom w:val="nil"/>
          <w:right w:val="nil"/>
          <w:between w:val="nil"/>
        </w:pBdr>
        <w:spacing w:line="240" w:lineRule="auto"/>
        <w:rPr>
          <w:rFonts w:asciiTheme="majorHAnsi" w:eastAsia="Times New Roman" w:hAnsiTheme="majorHAnsi" w:cstheme="majorHAnsi"/>
          <w:i/>
          <w:iCs/>
        </w:rPr>
      </w:pPr>
      <w:r w:rsidRPr="009B4220">
        <w:rPr>
          <w:rFonts w:asciiTheme="majorHAnsi" w:eastAsia="Times New Roman" w:hAnsiTheme="majorHAnsi" w:cstheme="majorHAnsi"/>
          <w:i/>
          <w:iCs/>
        </w:rPr>
        <w:t>These minutes were transcribed by Lauren Rowley, Secretary of the Montgomery IDA</w:t>
      </w:r>
      <w:r w:rsidR="001844C6">
        <w:rPr>
          <w:rFonts w:asciiTheme="majorHAnsi" w:eastAsia="Times New Roman" w:hAnsiTheme="majorHAnsi" w:cstheme="majorHAnsi"/>
          <w:i/>
          <w:iCs/>
        </w:rPr>
        <w:t>.</w:t>
      </w:r>
    </w:p>
    <w:p w14:paraId="5E224825" w14:textId="77777777" w:rsidR="00084847" w:rsidRPr="00381EB1" w:rsidRDefault="00084847">
      <w:pPr>
        <w:pStyle w:val="Normal1"/>
        <w:rPr>
          <w:rFonts w:ascii="Times New Roman" w:hAnsi="Times New Roman" w:cs="Times New Roman"/>
        </w:rPr>
      </w:pPr>
    </w:p>
    <w:sectPr w:rsidR="00084847" w:rsidRPr="00381EB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913EA5"/>
    <w:multiLevelType w:val="multilevel"/>
    <w:tmpl w:val="F1780C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6BE39CE"/>
    <w:multiLevelType w:val="multilevel"/>
    <w:tmpl w:val="A5E8522E"/>
    <w:lvl w:ilvl="0">
      <w:start w:val="1"/>
      <w:numFmt w:val="decimal"/>
      <w:lvlText w:val="%1."/>
      <w:lvlJc w:val="left"/>
      <w:pPr>
        <w:ind w:left="720" w:hanging="360"/>
      </w:pPr>
    </w:lvl>
    <w:lvl w:ilvl="1">
      <w:start w:val="1"/>
      <w:numFmt w:val="bullet"/>
      <w:lvlText w:val="○"/>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47"/>
    <w:rsid w:val="000254C5"/>
    <w:rsid w:val="00084847"/>
    <w:rsid w:val="000E3D2E"/>
    <w:rsid w:val="000E4259"/>
    <w:rsid w:val="000E6C3F"/>
    <w:rsid w:val="00173156"/>
    <w:rsid w:val="001844C6"/>
    <w:rsid w:val="001C3F46"/>
    <w:rsid w:val="001F6263"/>
    <w:rsid w:val="002934A0"/>
    <w:rsid w:val="002A0C80"/>
    <w:rsid w:val="002E6050"/>
    <w:rsid w:val="003603D5"/>
    <w:rsid w:val="00381EB1"/>
    <w:rsid w:val="003E2B6A"/>
    <w:rsid w:val="004F5A89"/>
    <w:rsid w:val="005127C7"/>
    <w:rsid w:val="005A3FAF"/>
    <w:rsid w:val="005D13A8"/>
    <w:rsid w:val="006D0E81"/>
    <w:rsid w:val="006F6808"/>
    <w:rsid w:val="00792B5A"/>
    <w:rsid w:val="007B0C42"/>
    <w:rsid w:val="008549FD"/>
    <w:rsid w:val="00865226"/>
    <w:rsid w:val="008849F5"/>
    <w:rsid w:val="00946FD2"/>
    <w:rsid w:val="009E45CA"/>
    <w:rsid w:val="009F74A5"/>
    <w:rsid w:val="00AB4237"/>
    <w:rsid w:val="00AC2EC3"/>
    <w:rsid w:val="00BB2F24"/>
    <w:rsid w:val="00C17E7D"/>
    <w:rsid w:val="00CA3BD0"/>
    <w:rsid w:val="00D238FF"/>
    <w:rsid w:val="00DB3115"/>
    <w:rsid w:val="00DD7C66"/>
    <w:rsid w:val="00ED68F8"/>
    <w:rsid w:val="00EF535B"/>
    <w:rsid w:val="00FC0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771DA3"/>
  <w15:docId w15:val="{3AF5C7CE-9C8B-4A8E-9FE8-6FBFB75D1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6F6808"/>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F6808"/>
    <w:rPr>
      <w:rFonts w:ascii="Lucida Grande" w:hAnsi="Lucida Grande"/>
      <w:sz w:val="18"/>
      <w:szCs w:val="18"/>
    </w:rPr>
  </w:style>
  <w:style w:type="character" w:styleId="Hyperlink">
    <w:name w:val="Hyperlink"/>
    <w:basedOn w:val="DefaultParagraphFont"/>
    <w:uiPriority w:val="99"/>
    <w:unhideWhenUsed/>
    <w:rsid w:val="00381EB1"/>
    <w:rPr>
      <w:color w:val="0000FF" w:themeColor="hyperlink"/>
      <w:u w:val="single"/>
    </w:rPr>
  </w:style>
  <w:style w:type="character" w:styleId="UnresolvedMention">
    <w:name w:val="Unresolved Mention"/>
    <w:basedOn w:val="DefaultParagraphFont"/>
    <w:uiPriority w:val="99"/>
    <w:semiHidden/>
    <w:unhideWhenUsed/>
    <w:rsid w:val="00381EB1"/>
    <w:rPr>
      <w:color w:val="605E5C"/>
      <w:shd w:val="clear" w:color="auto" w:fill="E1DFDD"/>
    </w:rPr>
  </w:style>
  <w:style w:type="paragraph" w:styleId="ListParagraph">
    <w:name w:val="List Paragraph"/>
    <w:basedOn w:val="Normal"/>
    <w:uiPriority w:val="34"/>
    <w:qFormat/>
    <w:rsid w:val="009F74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UNCHAINED</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Rowley</dc:creator>
  <cp:lastModifiedBy>Lauren Rowley</cp:lastModifiedBy>
  <cp:revision>2</cp:revision>
  <cp:lastPrinted>2024-11-05T16:40:00Z</cp:lastPrinted>
  <dcterms:created xsi:type="dcterms:W3CDTF">2024-12-04T20:34:00Z</dcterms:created>
  <dcterms:modified xsi:type="dcterms:W3CDTF">2024-12-04T20:34:00Z</dcterms:modified>
</cp:coreProperties>
</file>